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CellSpacing w:w="0" w:type="dxa"/>
        <w:tblInd w:w="-142" w:type="dxa"/>
        <w:shd w:val="clear" w:color="auto" w:fill="FFFFFF"/>
        <w:tblCellMar>
          <w:left w:w="0" w:type="dxa"/>
          <w:right w:w="0" w:type="dxa"/>
        </w:tblCellMar>
        <w:tblLook w:val="04A0" w:firstRow="1" w:lastRow="0" w:firstColumn="1" w:lastColumn="0" w:noHBand="0" w:noVBand="1"/>
      </w:tblPr>
      <w:tblGrid>
        <w:gridCol w:w="3261"/>
        <w:gridCol w:w="6095"/>
      </w:tblGrid>
      <w:tr w:rsidR="00744BE8" w:rsidRPr="00292F9F" w14:paraId="01D46304" w14:textId="77777777" w:rsidTr="000E7329">
        <w:trPr>
          <w:tblCellSpacing w:w="0" w:type="dxa"/>
        </w:trPr>
        <w:tc>
          <w:tcPr>
            <w:tcW w:w="3261" w:type="dxa"/>
            <w:shd w:val="clear" w:color="auto" w:fill="FFFFFF"/>
            <w:tcMar>
              <w:top w:w="0" w:type="dxa"/>
              <w:left w:w="108" w:type="dxa"/>
              <w:bottom w:w="0" w:type="dxa"/>
              <w:right w:w="108" w:type="dxa"/>
            </w:tcMar>
            <w:hideMark/>
          </w:tcPr>
          <w:p w14:paraId="5336E2A4" w14:textId="7A720725" w:rsidR="00CD062F" w:rsidRPr="00292F9F" w:rsidRDefault="00592554" w:rsidP="005F110D">
            <w:pPr>
              <w:spacing w:after="0" w:line="200" w:lineRule="atLeast"/>
              <w:jc w:val="center"/>
              <w:rPr>
                <w:rFonts w:ascii="Times New Roman" w:eastAsia="Times New Roman" w:hAnsi="Times New Roman" w:cs="Times New Roman"/>
                <w:kern w:val="0"/>
                <w:sz w:val="28"/>
                <w:szCs w:val="28"/>
                <w14:ligatures w14:val="none"/>
              </w:rPr>
            </w:pPr>
            <w:bookmarkStart w:id="0" w:name="_GoBack"/>
            <w:bookmarkEnd w:id="0"/>
            <w:r w:rsidRPr="00292F9F">
              <w:rPr>
                <w:rFonts w:ascii="Times New Roman" w:eastAsia="Times New Roman" w:hAnsi="Times New Roman" w:cs="Times New Roman"/>
                <w:b/>
                <w:bCs/>
                <w:kern w:val="0"/>
                <w:sz w:val="28"/>
                <w:szCs w:val="28"/>
                <w14:ligatures w14:val="none"/>
              </w:rPr>
              <w:t xml:space="preserve"> </w:t>
            </w:r>
            <w:r w:rsidR="00CD062F" w:rsidRPr="00292F9F">
              <w:rPr>
                <w:rFonts w:ascii="Times New Roman" w:eastAsia="Times New Roman" w:hAnsi="Times New Roman" w:cs="Times New Roman"/>
                <w:b/>
                <w:bCs/>
                <w:kern w:val="0"/>
                <w:sz w:val="28"/>
                <w:szCs w:val="28"/>
                <w:lang w:val="vi-VN"/>
                <w14:ligatures w14:val="none"/>
              </w:rPr>
              <w:t>ỦY BAN NHÂN DÂN</w:t>
            </w:r>
            <w:r w:rsidR="00CD062F" w:rsidRPr="00292F9F">
              <w:rPr>
                <w:rFonts w:ascii="Times New Roman" w:eastAsia="Times New Roman" w:hAnsi="Times New Roman" w:cs="Times New Roman"/>
                <w:b/>
                <w:bCs/>
                <w:kern w:val="0"/>
                <w:sz w:val="28"/>
                <w:szCs w:val="28"/>
                <w:lang w:val="vi-VN"/>
                <w14:ligatures w14:val="none"/>
              </w:rPr>
              <w:br/>
              <w:t xml:space="preserve">TỈNH </w:t>
            </w:r>
            <w:r w:rsidR="00CD062F" w:rsidRPr="00292F9F">
              <w:rPr>
                <w:rFonts w:ascii="Times New Roman" w:eastAsia="Times New Roman" w:hAnsi="Times New Roman" w:cs="Times New Roman"/>
                <w:b/>
                <w:bCs/>
                <w:kern w:val="0"/>
                <w:sz w:val="28"/>
                <w:szCs w:val="28"/>
                <w14:ligatures w14:val="none"/>
              </w:rPr>
              <w:t>LÀO CAI</w:t>
            </w:r>
            <w:r w:rsidR="00CD062F" w:rsidRPr="00292F9F">
              <w:rPr>
                <w:rFonts w:ascii="Times New Roman" w:eastAsia="Times New Roman" w:hAnsi="Times New Roman" w:cs="Times New Roman"/>
                <w:b/>
                <w:bCs/>
                <w:kern w:val="0"/>
                <w:sz w:val="28"/>
                <w:szCs w:val="28"/>
                <w:lang w:val="vi-VN"/>
                <w14:ligatures w14:val="none"/>
              </w:rPr>
              <w:br/>
            </w:r>
            <w:r w:rsidR="002044EA" w:rsidRPr="00292F9F">
              <w:rPr>
                <w:rFonts w:ascii="Times New Roman" w:eastAsia="Times New Roman" w:hAnsi="Times New Roman" w:cs="Times New Roman"/>
                <w:kern w:val="0"/>
                <w:sz w:val="28"/>
                <w:szCs w:val="28"/>
                <w14:ligatures w14:val="none"/>
              </w:rPr>
              <w:t>–––––</w:t>
            </w:r>
          </w:p>
        </w:tc>
        <w:tc>
          <w:tcPr>
            <w:tcW w:w="6095" w:type="dxa"/>
            <w:shd w:val="clear" w:color="auto" w:fill="FFFFFF"/>
            <w:tcMar>
              <w:top w:w="0" w:type="dxa"/>
              <w:left w:w="108" w:type="dxa"/>
              <w:bottom w:w="0" w:type="dxa"/>
              <w:right w:w="108" w:type="dxa"/>
            </w:tcMar>
            <w:hideMark/>
          </w:tcPr>
          <w:p w14:paraId="7BA19B6B" w14:textId="77777777" w:rsidR="00CD062F" w:rsidRPr="00292F9F" w:rsidRDefault="00CD062F" w:rsidP="005F110D">
            <w:pPr>
              <w:spacing w:after="0" w:line="234" w:lineRule="atLeast"/>
              <w:jc w:val="center"/>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b/>
                <w:bCs/>
                <w:kern w:val="0"/>
                <w:sz w:val="28"/>
                <w:szCs w:val="28"/>
                <w:lang w:val="vi-VN"/>
                <w14:ligatures w14:val="none"/>
              </w:rPr>
              <w:t>CỘNG HÒA XÃ HỘI CHỦ NGHĨA VIỆT NAM</w:t>
            </w:r>
            <w:r w:rsidRPr="00292F9F">
              <w:rPr>
                <w:rFonts w:ascii="Times New Roman" w:eastAsia="Times New Roman" w:hAnsi="Times New Roman" w:cs="Times New Roman"/>
                <w:b/>
                <w:bCs/>
                <w:kern w:val="0"/>
                <w:sz w:val="28"/>
                <w:szCs w:val="28"/>
                <w:lang w:val="vi-VN"/>
                <w14:ligatures w14:val="none"/>
              </w:rPr>
              <w:br/>
              <w:t>Độc lập - Tự do - Hạnh phúc</w:t>
            </w:r>
            <w:r w:rsidRPr="00292F9F">
              <w:rPr>
                <w:rFonts w:ascii="Times New Roman" w:eastAsia="Times New Roman" w:hAnsi="Times New Roman" w:cs="Times New Roman"/>
                <w:b/>
                <w:bCs/>
                <w:kern w:val="0"/>
                <w:sz w:val="28"/>
                <w:szCs w:val="28"/>
                <w:lang w:val="vi-VN"/>
                <w14:ligatures w14:val="none"/>
              </w:rPr>
              <w:br/>
            </w:r>
            <w:r w:rsidRPr="00292F9F">
              <w:rPr>
                <w:rFonts w:ascii="Times New Roman" w:eastAsia="Times New Roman" w:hAnsi="Times New Roman" w:cs="Times New Roman"/>
                <w:kern w:val="0"/>
                <w:sz w:val="28"/>
                <w:szCs w:val="28"/>
                <w14:ligatures w14:val="none"/>
              </w:rPr>
              <w:t>–––––––––––––––––––––––</w:t>
            </w:r>
          </w:p>
        </w:tc>
      </w:tr>
      <w:tr w:rsidR="00744BE8" w:rsidRPr="00292F9F" w14:paraId="0F970A79" w14:textId="77777777" w:rsidTr="000E7329">
        <w:trPr>
          <w:tblCellSpacing w:w="0" w:type="dxa"/>
        </w:trPr>
        <w:tc>
          <w:tcPr>
            <w:tcW w:w="3261" w:type="dxa"/>
            <w:shd w:val="clear" w:color="auto" w:fill="FFFFFF"/>
            <w:tcMar>
              <w:top w:w="0" w:type="dxa"/>
              <w:left w:w="108" w:type="dxa"/>
              <w:bottom w:w="0" w:type="dxa"/>
              <w:right w:w="108" w:type="dxa"/>
            </w:tcMar>
            <w:hideMark/>
          </w:tcPr>
          <w:p w14:paraId="4BE74FC4" w14:textId="77777777" w:rsidR="00CD062F" w:rsidRPr="00292F9F" w:rsidRDefault="00CD062F" w:rsidP="002044EA">
            <w:pPr>
              <w:spacing w:before="120" w:after="0" w:line="234" w:lineRule="atLeast"/>
              <w:ind w:left="2" w:hanging="2"/>
              <w:jc w:val="center"/>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kern w:val="0"/>
                <w:sz w:val="28"/>
                <w:szCs w:val="28"/>
                <w:lang w:val="vi-VN"/>
                <w14:ligatures w14:val="none"/>
              </w:rPr>
              <w:t xml:space="preserve">Số: </w:t>
            </w:r>
            <w:r w:rsidR="002044EA" w:rsidRPr="00292F9F">
              <w:rPr>
                <w:rFonts w:ascii="Times New Roman" w:eastAsia="Times New Roman" w:hAnsi="Times New Roman" w:cs="Times New Roman"/>
                <w:kern w:val="0"/>
                <w:sz w:val="28"/>
                <w:szCs w:val="28"/>
                <w14:ligatures w14:val="none"/>
              </w:rPr>
              <w:t xml:space="preserve">    </w:t>
            </w:r>
            <w:r w:rsidRPr="00292F9F">
              <w:rPr>
                <w:rFonts w:ascii="Times New Roman" w:eastAsia="Times New Roman" w:hAnsi="Times New Roman" w:cs="Times New Roman"/>
                <w:kern w:val="0"/>
                <w:sz w:val="28"/>
                <w:szCs w:val="28"/>
                <w:lang w:val="vi-VN"/>
                <w14:ligatures w14:val="none"/>
              </w:rPr>
              <w:t>/202</w:t>
            </w:r>
            <w:r w:rsidR="002044EA" w:rsidRPr="00292F9F">
              <w:rPr>
                <w:rFonts w:ascii="Times New Roman" w:eastAsia="Times New Roman" w:hAnsi="Times New Roman" w:cs="Times New Roman"/>
                <w:kern w:val="0"/>
                <w:sz w:val="28"/>
                <w:szCs w:val="28"/>
                <w14:ligatures w14:val="none"/>
              </w:rPr>
              <w:t>5</w:t>
            </w:r>
            <w:r w:rsidRPr="00292F9F">
              <w:rPr>
                <w:rFonts w:ascii="Times New Roman" w:eastAsia="Times New Roman" w:hAnsi="Times New Roman" w:cs="Times New Roman"/>
                <w:kern w:val="0"/>
                <w:sz w:val="28"/>
                <w:szCs w:val="28"/>
                <w:lang w:val="vi-VN"/>
                <w14:ligatures w14:val="none"/>
              </w:rPr>
              <w:t>/QĐ-UBND</w:t>
            </w:r>
          </w:p>
        </w:tc>
        <w:tc>
          <w:tcPr>
            <w:tcW w:w="6095" w:type="dxa"/>
            <w:shd w:val="clear" w:color="auto" w:fill="FFFFFF"/>
            <w:tcMar>
              <w:top w:w="0" w:type="dxa"/>
              <w:left w:w="108" w:type="dxa"/>
              <w:bottom w:w="0" w:type="dxa"/>
              <w:right w:w="108" w:type="dxa"/>
            </w:tcMar>
            <w:hideMark/>
          </w:tcPr>
          <w:p w14:paraId="03EBFEB5" w14:textId="0842AB4F" w:rsidR="00CD062F" w:rsidRPr="00292F9F" w:rsidRDefault="0021442E" w:rsidP="002044EA">
            <w:pPr>
              <w:spacing w:before="120" w:after="0" w:line="234" w:lineRule="atLeast"/>
              <w:ind w:left="2" w:hanging="2"/>
              <w:jc w:val="right"/>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i/>
                <w:iCs/>
                <w:kern w:val="0"/>
                <w:sz w:val="28"/>
                <w:szCs w:val="28"/>
                <w14:ligatures w14:val="none"/>
              </w:rPr>
              <w:t>Lào Cai</w:t>
            </w:r>
            <w:r w:rsidR="00CD062F" w:rsidRPr="00292F9F">
              <w:rPr>
                <w:rFonts w:ascii="Times New Roman" w:eastAsia="Times New Roman" w:hAnsi="Times New Roman" w:cs="Times New Roman"/>
                <w:i/>
                <w:iCs/>
                <w:kern w:val="0"/>
                <w:sz w:val="28"/>
                <w:szCs w:val="28"/>
                <w:lang w:val="vi-VN"/>
                <w14:ligatures w14:val="none"/>
              </w:rPr>
              <w:t xml:space="preserve">, ngày </w:t>
            </w:r>
            <w:r w:rsidR="002044EA" w:rsidRPr="00292F9F">
              <w:rPr>
                <w:rFonts w:ascii="Times New Roman" w:eastAsia="Times New Roman" w:hAnsi="Times New Roman" w:cs="Times New Roman"/>
                <w:i/>
                <w:iCs/>
                <w:kern w:val="0"/>
                <w:sz w:val="28"/>
                <w:szCs w:val="28"/>
                <w14:ligatures w14:val="none"/>
              </w:rPr>
              <w:t xml:space="preserve">    </w:t>
            </w:r>
            <w:r w:rsidR="00CD062F" w:rsidRPr="00292F9F">
              <w:rPr>
                <w:rFonts w:ascii="Times New Roman" w:eastAsia="Times New Roman" w:hAnsi="Times New Roman" w:cs="Times New Roman"/>
                <w:i/>
                <w:iCs/>
                <w:kern w:val="0"/>
                <w:sz w:val="28"/>
                <w:szCs w:val="28"/>
                <w:lang w:val="vi-VN"/>
                <w14:ligatures w14:val="none"/>
              </w:rPr>
              <w:t xml:space="preserve">tháng </w:t>
            </w:r>
            <w:r w:rsidR="006C52E4" w:rsidRPr="00292F9F">
              <w:rPr>
                <w:rFonts w:ascii="Times New Roman" w:eastAsia="Times New Roman" w:hAnsi="Times New Roman" w:cs="Times New Roman"/>
                <w:i/>
                <w:iCs/>
                <w:kern w:val="0"/>
                <w:sz w:val="28"/>
                <w:szCs w:val="28"/>
                <w:lang w:val="en-GB"/>
                <w14:ligatures w14:val="none"/>
              </w:rPr>
              <w:t xml:space="preserve"> </w:t>
            </w:r>
            <w:r w:rsidR="004C5E8E" w:rsidRPr="00292F9F">
              <w:rPr>
                <w:rFonts w:ascii="Times New Roman" w:eastAsia="Times New Roman" w:hAnsi="Times New Roman" w:cs="Times New Roman"/>
                <w:i/>
                <w:iCs/>
                <w:kern w:val="0"/>
                <w:sz w:val="28"/>
                <w:szCs w:val="28"/>
                <w14:ligatures w14:val="none"/>
              </w:rPr>
              <w:t xml:space="preserve"> </w:t>
            </w:r>
            <w:r w:rsidR="00CD062F" w:rsidRPr="00292F9F">
              <w:rPr>
                <w:rFonts w:ascii="Times New Roman" w:eastAsia="Times New Roman" w:hAnsi="Times New Roman" w:cs="Times New Roman"/>
                <w:i/>
                <w:iCs/>
                <w:kern w:val="0"/>
                <w:sz w:val="28"/>
                <w:szCs w:val="28"/>
                <w:lang w:val="vi-VN"/>
                <w14:ligatures w14:val="none"/>
              </w:rPr>
              <w:t xml:space="preserve"> năm 202</w:t>
            </w:r>
            <w:r w:rsidR="00EA3197" w:rsidRPr="00292F9F">
              <w:rPr>
                <w:rFonts w:ascii="Times New Roman" w:eastAsia="Times New Roman" w:hAnsi="Times New Roman" w:cs="Times New Roman"/>
                <w:i/>
                <w:iCs/>
                <w:kern w:val="0"/>
                <w:sz w:val="28"/>
                <w:szCs w:val="28"/>
                <w14:ligatures w14:val="none"/>
              </w:rPr>
              <w:t>6</w:t>
            </w:r>
          </w:p>
        </w:tc>
      </w:tr>
    </w:tbl>
    <w:p w14:paraId="30797795" w14:textId="77777777" w:rsidR="00CD062F" w:rsidRPr="00292F9F" w:rsidRDefault="00CD062F" w:rsidP="00CD062F">
      <w:pPr>
        <w:shd w:val="clear" w:color="auto" w:fill="FFFFFF"/>
        <w:spacing w:before="120" w:after="0" w:line="234" w:lineRule="atLeast"/>
        <w:ind w:left="2" w:hanging="2"/>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kern w:val="0"/>
          <w:sz w:val="28"/>
          <w:szCs w:val="28"/>
          <w:lang w:val="vi-VN"/>
          <w14:ligatures w14:val="none"/>
        </w:rPr>
        <w:t> </w:t>
      </w:r>
    </w:p>
    <w:p w14:paraId="3EED6EBD" w14:textId="77777777" w:rsidR="00CD062F" w:rsidRPr="00292F9F" w:rsidRDefault="00CD062F" w:rsidP="00CD062F">
      <w:pPr>
        <w:shd w:val="clear" w:color="auto" w:fill="FFFFFF"/>
        <w:spacing w:after="0" w:line="234" w:lineRule="atLeast"/>
        <w:ind w:left="2" w:hanging="2"/>
        <w:jc w:val="center"/>
        <w:rPr>
          <w:rFonts w:ascii="Times New Roman" w:eastAsia="Times New Roman" w:hAnsi="Times New Roman" w:cs="Times New Roman"/>
          <w:kern w:val="0"/>
          <w:sz w:val="28"/>
          <w:szCs w:val="28"/>
          <w14:ligatures w14:val="none"/>
        </w:rPr>
      </w:pPr>
      <w:bookmarkStart w:id="1" w:name="loai_1"/>
      <w:r w:rsidRPr="00292F9F">
        <w:rPr>
          <w:rFonts w:ascii="Times New Roman" w:eastAsia="Times New Roman" w:hAnsi="Times New Roman" w:cs="Times New Roman"/>
          <w:b/>
          <w:bCs/>
          <w:kern w:val="0"/>
          <w:sz w:val="28"/>
          <w:szCs w:val="28"/>
          <w:lang w:val="vi-VN"/>
          <w14:ligatures w14:val="none"/>
        </w:rPr>
        <w:t>QUYẾT ĐỊNH</w:t>
      </w:r>
      <w:bookmarkEnd w:id="1"/>
    </w:p>
    <w:p w14:paraId="4459F15F" w14:textId="37DD2371" w:rsidR="0021442E" w:rsidRPr="00292F9F" w:rsidRDefault="0021442E" w:rsidP="00CD062F">
      <w:pPr>
        <w:shd w:val="clear" w:color="auto" w:fill="FFFFFF"/>
        <w:spacing w:after="0" w:line="234" w:lineRule="atLeast"/>
        <w:ind w:left="2" w:hanging="2"/>
        <w:jc w:val="center"/>
        <w:rPr>
          <w:rFonts w:ascii="Times New Roman" w:eastAsia="Times New Roman" w:hAnsi="Times New Roman" w:cs="Times New Roman"/>
          <w:b/>
          <w:bCs/>
          <w:kern w:val="0"/>
          <w:sz w:val="28"/>
          <w:szCs w:val="28"/>
          <w14:ligatures w14:val="none"/>
        </w:rPr>
      </w:pPr>
      <w:r w:rsidRPr="00292F9F">
        <w:rPr>
          <w:rFonts w:ascii="Times New Roman" w:eastAsia="Times New Roman" w:hAnsi="Times New Roman" w:cs="Times New Roman"/>
          <w:b/>
          <w:bCs/>
          <w:kern w:val="0"/>
          <w:sz w:val="28"/>
          <w:szCs w:val="28"/>
          <w14:ligatures w14:val="none"/>
        </w:rPr>
        <w:t>Ban hành Quy định một số nội d</w:t>
      </w:r>
      <w:r w:rsidR="006D155C" w:rsidRPr="00292F9F">
        <w:rPr>
          <w:rFonts w:ascii="Times New Roman" w:eastAsia="Times New Roman" w:hAnsi="Times New Roman" w:cs="Times New Roman"/>
          <w:b/>
          <w:bCs/>
          <w:kern w:val="0"/>
          <w:sz w:val="28"/>
          <w:szCs w:val="28"/>
          <w14:ligatures w14:val="none"/>
        </w:rPr>
        <w:t>u</w:t>
      </w:r>
      <w:r w:rsidRPr="00292F9F">
        <w:rPr>
          <w:rFonts w:ascii="Times New Roman" w:eastAsia="Times New Roman" w:hAnsi="Times New Roman" w:cs="Times New Roman"/>
          <w:b/>
          <w:bCs/>
          <w:kern w:val="0"/>
          <w:sz w:val="28"/>
          <w:szCs w:val="28"/>
          <w14:ligatures w14:val="none"/>
        </w:rPr>
        <w:t xml:space="preserve">ng về công tác bảo vệ môi trường </w:t>
      </w:r>
    </w:p>
    <w:p w14:paraId="35BE19CF" w14:textId="1405FA24" w:rsidR="00CD062F" w:rsidRPr="00292F9F" w:rsidRDefault="0021442E" w:rsidP="00CD062F">
      <w:pPr>
        <w:shd w:val="clear" w:color="auto" w:fill="FFFFFF"/>
        <w:spacing w:after="0" w:line="234" w:lineRule="atLeast"/>
        <w:ind w:left="2" w:hanging="2"/>
        <w:jc w:val="center"/>
        <w:rPr>
          <w:rFonts w:ascii="Times New Roman" w:eastAsia="Times New Roman" w:hAnsi="Times New Roman" w:cs="Times New Roman"/>
          <w:b/>
          <w:bCs/>
          <w:kern w:val="0"/>
          <w:sz w:val="28"/>
          <w:szCs w:val="28"/>
          <w14:ligatures w14:val="none"/>
        </w:rPr>
      </w:pPr>
      <w:r w:rsidRPr="00292F9F">
        <w:rPr>
          <w:rFonts w:ascii="Times New Roman" w:eastAsia="Times New Roman" w:hAnsi="Times New Roman" w:cs="Times New Roman"/>
          <w:b/>
          <w:bCs/>
          <w:kern w:val="0"/>
          <w:sz w:val="28"/>
          <w:szCs w:val="28"/>
          <w14:ligatures w14:val="none"/>
        </w:rPr>
        <w:t>trên địa bàn tỉnh Lào Cai</w:t>
      </w:r>
    </w:p>
    <w:p w14:paraId="04F86E54" w14:textId="77777777" w:rsidR="00150C8A" w:rsidRPr="00292F9F" w:rsidRDefault="00150C8A" w:rsidP="0050638B">
      <w:pPr>
        <w:spacing w:after="0" w:line="340" w:lineRule="exact"/>
        <w:ind w:firstLine="709"/>
        <w:jc w:val="both"/>
        <w:rPr>
          <w:rFonts w:ascii="Times New Roman" w:eastAsia="Times New Roman" w:hAnsi="Times New Roman" w:cs="Times New Roman"/>
          <w:kern w:val="0"/>
          <w:sz w:val="28"/>
          <w:szCs w:val="28"/>
          <w14:ligatures w14:val="none"/>
        </w:rPr>
      </w:pPr>
    </w:p>
    <w:p w14:paraId="17545B40" w14:textId="77777777" w:rsidR="00150C8A" w:rsidRPr="00292F9F" w:rsidRDefault="00150C8A" w:rsidP="0050638B">
      <w:pPr>
        <w:spacing w:after="0" w:line="340" w:lineRule="exact"/>
        <w:ind w:firstLine="709"/>
        <w:jc w:val="both"/>
        <w:rPr>
          <w:rFonts w:ascii="Times New Roman" w:eastAsia="Times New Roman" w:hAnsi="Times New Roman" w:cs="Times New Roman"/>
          <w:kern w:val="0"/>
          <w:sz w:val="28"/>
          <w:szCs w:val="28"/>
          <w14:ligatures w14:val="none"/>
        </w:rPr>
      </w:pPr>
    </w:p>
    <w:p w14:paraId="079F30DB" w14:textId="49AD459C" w:rsidR="0050638B" w:rsidRPr="00292F9F" w:rsidRDefault="0050638B" w:rsidP="0050638B">
      <w:pPr>
        <w:spacing w:after="0" w:line="340" w:lineRule="exact"/>
        <w:ind w:firstLine="709"/>
        <w:jc w:val="both"/>
        <w:rPr>
          <w:rFonts w:ascii="Times New Roman" w:hAnsi="Times New Roman" w:cs="Times New Roman"/>
          <w:i/>
          <w:sz w:val="28"/>
          <w:szCs w:val="28"/>
          <w:lang w:val="vi-VN"/>
        </w:rPr>
      </w:pPr>
      <w:r w:rsidRPr="00292F9F">
        <w:rPr>
          <w:rFonts w:ascii="Times New Roman" w:hAnsi="Times New Roman" w:cs="Times New Roman"/>
          <w:i/>
          <w:sz w:val="28"/>
          <w:szCs w:val="28"/>
          <w:lang w:val="de-DE"/>
        </w:rPr>
        <w:t>Căn cứ Luật Tổ chức chính quyền địa phương số 72/2025/QH15;</w:t>
      </w:r>
    </w:p>
    <w:p w14:paraId="0121EA19" w14:textId="77777777" w:rsidR="0050638B" w:rsidRPr="00292F9F" w:rsidRDefault="0050638B" w:rsidP="0050638B">
      <w:pPr>
        <w:spacing w:after="0" w:line="340" w:lineRule="exact"/>
        <w:ind w:firstLine="709"/>
        <w:jc w:val="both"/>
        <w:rPr>
          <w:rFonts w:ascii="Times New Roman" w:hAnsi="Times New Roman" w:cs="Times New Roman"/>
          <w:i/>
          <w:sz w:val="28"/>
          <w:szCs w:val="28"/>
        </w:rPr>
      </w:pPr>
      <w:r w:rsidRPr="00292F9F">
        <w:rPr>
          <w:rFonts w:ascii="Times New Roman" w:hAnsi="Times New Roman" w:cs="Times New Roman"/>
          <w:i/>
          <w:sz w:val="28"/>
          <w:szCs w:val="28"/>
          <w:lang w:val="vi-VN"/>
        </w:rPr>
        <w:t>Căn cứ Luật Ban hành văn bản quy phạm pháp</w:t>
      </w:r>
      <w:r w:rsidRPr="00292F9F">
        <w:rPr>
          <w:rFonts w:ascii="Times New Roman" w:hAnsi="Times New Roman" w:cs="Times New Roman"/>
          <w:i/>
          <w:sz w:val="28"/>
          <w:szCs w:val="28"/>
        </w:rPr>
        <w:t xml:space="preserve"> luật số 64/2025/QH15 được sửa đổi, bổ sung bởi Luật số 87/2025/QH15</w:t>
      </w:r>
      <w:r w:rsidRPr="00292F9F">
        <w:rPr>
          <w:rFonts w:ascii="Times New Roman" w:hAnsi="Times New Roman" w:cs="Times New Roman"/>
          <w:i/>
          <w:sz w:val="28"/>
          <w:szCs w:val="28"/>
          <w:lang w:val="vi-VN"/>
        </w:rPr>
        <w:t>;</w:t>
      </w:r>
    </w:p>
    <w:p w14:paraId="0D1E7ED4" w14:textId="77777777" w:rsidR="0050638B" w:rsidRPr="00292F9F" w:rsidRDefault="0050638B" w:rsidP="0050638B">
      <w:pPr>
        <w:spacing w:after="0" w:line="340" w:lineRule="exact"/>
        <w:ind w:firstLine="709"/>
        <w:jc w:val="both"/>
        <w:rPr>
          <w:rFonts w:ascii="Times New Roman" w:hAnsi="Times New Roman" w:cs="Times New Roman"/>
          <w:i/>
          <w:sz w:val="28"/>
          <w:szCs w:val="28"/>
        </w:rPr>
      </w:pPr>
      <w:r w:rsidRPr="00292F9F">
        <w:rPr>
          <w:rFonts w:ascii="Times New Roman" w:hAnsi="Times New Roman" w:cs="Times New Roman"/>
          <w:i/>
          <w:iCs/>
          <w:sz w:val="28"/>
          <w:szCs w:val="28"/>
        </w:rPr>
        <w:t>Căn cứ Luật Bảo vệ môi trường số 72/2020/QH14 được sửa đổi, bổ sung bởi Luật số 146/2025/QH15;</w:t>
      </w:r>
    </w:p>
    <w:p w14:paraId="48D0FF94" w14:textId="77777777" w:rsidR="005856A4" w:rsidRPr="00292F9F" w:rsidRDefault="005856A4" w:rsidP="005856A4">
      <w:pPr>
        <w:shd w:val="clear" w:color="auto" w:fill="FFFFFF"/>
        <w:spacing w:after="0" w:line="340" w:lineRule="exact"/>
        <w:ind w:firstLine="709"/>
        <w:jc w:val="both"/>
        <w:rPr>
          <w:rFonts w:ascii="Times New Roman" w:eastAsia="Times New Roman" w:hAnsi="Times New Roman" w:cs="Times New Roman"/>
          <w:i/>
          <w:iCs/>
          <w:kern w:val="0"/>
          <w:sz w:val="28"/>
          <w:szCs w:val="28"/>
          <w:lang w:val="vi-VN"/>
          <w14:ligatures w14:val="none"/>
        </w:rPr>
      </w:pPr>
      <w:bookmarkStart w:id="2" w:name="_Hlk203480786"/>
      <w:r w:rsidRPr="00292F9F">
        <w:rPr>
          <w:rFonts w:ascii="Times New Roman" w:eastAsia="Times New Roman" w:hAnsi="Times New Roman" w:cs="Times New Roman"/>
          <w:i/>
          <w:iCs/>
          <w:kern w:val="0"/>
          <w:sz w:val="28"/>
          <w:szCs w:val="28"/>
          <w:lang w:val="vi-VN"/>
          <w14:ligatures w14:val="none"/>
        </w:rPr>
        <w:t xml:space="preserve">Căn </w:t>
      </w:r>
      <w:r w:rsidRPr="00292F9F">
        <w:rPr>
          <w:rFonts w:ascii="Times New Roman" w:eastAsia="Times New Roman" w:hAnsi="Times New Roman" w:cs="Times New Roman"/>
          <w:i/>
          <w:iCs/>
          <w:kern w:val="0"/>
          <w:sz w:val="28"/>
          <w:szCs w:val="28"/>
          <w14:ligatures w14:val="none"/>
        </w:rPr>
        <w:t xml:space="preserve">cứ </w:t>
      </w:r>
      <w:r w:rsidRPr="00292F9F">
        <w:rPr>
          <w:rFonts w:ascii="Times New Roman" w:eastAsia="Times New Roman" w:hAnsi="Times New Roman" w:cs="Times New Roman"/>
          <w:i/>
          <w:iCs/>
          <w:kern w:val="0"/>
          <w:sz w:val="28"/>
          <w:szCs w:val="28"/>
          <w:lang w:val="vi-VN"/>
          <w14:ligatures w14:val="none"/>
        </w:rPr>
        <w:t>Nghị quyết số 76/2025/UBTVQH15 ngày 14 tháng 4 năm 2025 của Uỷ ban Thường vụ Quốc hội về việc sắp xếp đơn vị hành chính năm 2025;</w:t>
      </w:r>
    </w:p>
    <w:p w14:paraId="14E9A5D0" w14:textId="77777777" w:rsidR="005856A4" w:rsidRPr="00292F9F" w:rsidRDefault="005856A4" w:rsidP="005856A4">
      <w:pPr>
        <w:shd w:val="clear" w:color="auto" w:fill="FFFFFF"/>
        <w:spacing w:after="0" w:line="340" w:lineRule="exact"/>
        <w:ind w:firstLine="709"/>
        <w:jc w:val="both"/>
        <w:rPr>
          <w:rFonts w:ascii="Times New Roman" w:eastAsia="Times New Roman" w:hAnsi="Times New Roman" w:cs="Times New Roman"/>
          <w:i/>
          <w:iCs/>
          <w:kern w:val="0"/>
          <w:sz w:val="28"/>
          <w:szCs w:val="28"/>
          <w:lang w:val="vi-VN"/>
          <w14:ligatures w14:val="none"/>
        </w:rPr>
      </w:pPr>
      <w:r w:rsidRPr="00292F9F">
        <w:rPr>
          <w:rFonts w:ascii="Times New Roman" w:eastAsia="Times New Roman" w:hAnsi="Times New Roman" w:cs="Times New Roman"/>
          <w:i/>
          <w:iCs/>
          <w:kern w:val="0"/>
          <w:sz w:val="28"/>
          <w:szCs w:val="28"/>
          <w:lang w:val="vi-VN"/>
          <w14:ligatures w14:val="none"/>
        </w:rPr>
        <w:t>Căn cứ Nghị quyết số 202/2025/QH15 ngày 12 tháng 06 năm 2025 của Quốc hội về sắp xếp đơn vị hành chính cấp tỉnh;</w:t>
      </w:r>
    </w:p>
    <w:bookmarkEnd w:id="2"/>
    <w:p w14:paraId="65F431E7" w14:textId="77777777" w:rsidR="0050638B" w:rsidRPr="00292F9F" w:rsidRDefault="0050638B" w:rsidP="0050638B">
      <w:pPr>
        <w:spacing w:after="0" w:line="340" w:lineRule="exact"/>
        <w:ind w:firstLine="709"/>
        <w:jc w:val="both"/>
        <w:rPr>
          <w:rFonts w:ascii="Times New Roman" w:hAnsi="Times New Roman" w:cs="Times New Roman"/>
          <w:i/>
          <w:iCs/>
          <w:spacing w:val="-4"/>
          <w:sz w:val="28"/>
          <w:szCs w:val="28"/>
        </w:rPr>
      </w:pPr>
      <w:r w:rsidRPr="00292F9F">
        <w:rPr>
          <w:rFonts w:ascii="Times New Roman" w:hAnsi="Times New Roman" w:cs="Times New Roman"/>
          <w:i/>
          <w:iCs/>
          <w:spacing w:val="-4"/>
          <w:sz w:val="28"/>
          <w:szCs w:val="28"/>
        </w:rPr>
        <w:t>Căn cứ Nghị định số 78/2025/NĐ-CP ngày 01 tháng 4 năm 2025 của Chính phủ Quy định chi tiết một số điều và biện pháp để tổ chức thực hiện, hướng dẫn thi hành Luật Ban hành văn bản quy phạm pháp luật được sửa đổi, bổ sung bởi Nghị định số 187/2025/NĐ-CP;</w:t>
      </w:r>
    </w:p>
    <w:p w14:paraId="03C15048" w14:textId="77777777" w:rsidR="0050638B" w:rsidRPr="00292F9F" w:rsidRDefault="0050638B" w:rsidP="0050638B">
      <w:pPr>
        <w:shd w:val="clear" w:color="auto" w:fill="FFFFFF"/>
        <w:spacing w:after="0" w:line="340" w:lineRule="exact"/>
        <w:ind w:firstLine="709"/>
        <w:jc w:val="both"/>
        <w:rPr>
          <w:rFonts w:ascii="Times New Roman" w:eastAsia="Times New Roman" w:hAnsi="Times New Roman" w:cs="Times New Roman"/>
          <w:i/>
          <w:iCs/>
          <w:kern w:val="0"/>
          <w:sz w:val="28"/>
          <w:szCs w:val="28"/>
          <w:lang w:val="vi-VN"/>
          <w14:ligatures w14:val="none"/>
        </w:rPr>
      </w:pPr>
      <w:r w:rsidRPr="00292F9F">
        <w:rPr>
          <w:rFonts w:ascii="Times New Roman" w:eastAsia="Times New Roman" w:hAnsi="Times New Roman" w:cs="Times New Roman"/>
          <w:i/>
          <w:iCs/>
          <w:kern w:val="0"/>
          <w:sz w:val="28"/>
          <w:szCs w:val="28"/>
          <w:lang w:val="vi-VN"/>
          <w14:ligatures w14:val="none"/>
        </w:rPr>
        <w:t>Căn cứ Nghị định số 08/2022/NĐ-CP ngày 10 tháng 01 năm 2022 của Chính phủ quy định chi tiết một số điều của Luật Bảo vệ môi trường;</w:t>
      </w:r>
    </w:p>
    <w:p w14:paraId="2A3191D4" w14:textId="77777777" w:rsidR="0050638B" w:rsidRPr="00292F9F" w:rsidRDefault="0050638B" w:rsidP="0050638B">
      <w:pPr>
        <w:shd w:val="clear" w:color="auto" w:fill="FFFFFF"/>
        <w:spacing w:after="0" w:line="340" w:lineRule="exact"/>
        <w:ind w:firstLine="709"/>
        <w:jc w:val="both"/>
        <w:rPr>
          <w:rFonts w:ascii="Times New Roman" w:eastAsia="Times New Roman" w:hAnsi="Times New Roman" w:cs="Times New Roman"/>
          <w:i/>
          <w:iCs/>
          <w:kern w:val="0"/>
          <w:sz w:val="28"/>
          <w:szCs w:val="28"/>
          <w:lang w:val="vi-VN"/>
          <w14:ligatures w14:val="none"/>
        </w:rPr>
      </w:pPr>
      <w:r w:rsidRPr="00292F9F">
        <w:rPr>
          <w:rFonts w:ascii="Times New Roman" w:eastAsia="Times New Roman" w:hAnsi="Times New Roman" w:cs="Times New Roman"/>
          <w:i/>
          <w:iCs/>
          <w:kern w:val="0"/>
          <w:sz w:val="28"/>
          <w:szCs w:val="28"/>
          <w:lang w:val="vi-VN"/>
          <w14:ligatures w14:val="none"/>
        </w:rP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14:paraId="4AB44A48" w14:textId="77777777" w:rsidR="0050638B" w:rsidRPr="00292F9F" w:rsidRDefault="0050638B" w:rsidP="0050638B">
      <w:pPr>
        <w:shd w:val="clear" w:color="auto" w:fill="FFFFFF"/>
        <w:spacing w:after="0" w:line="340" w:lineRule="exact"/>
        <w:ind w:firstLine="709"/>
        <w:jc w:val="both"/>
        <w:rPr>
          <w:rFonts w:ascii="Times New Roman" w:eastAsia="Times New Roman" w:hAnsi="Times New Roman" w:cs="Times New Roman"/>
          <w:i/>
          <w:iCs/>
          <w:kern w:val="0"/>
          <w:sz w:val="28"/>
          <w:szCs w:val="28"/>
          <w:lang w:val="vi-VN"/>
          <w14:ligatures w14:val="none"/>
        </w:rPr>
      </w:pPr>
      <w:r w:rsidRPr="00292F9F">
        <w:rPr>
          <w:rFonts w:ascii="Times New Roman" w:eastAsia="Times New Roman" w:hAnsi="Times New Roman" w:cs="Times New Roman"/>
          <w:i/>
          <w:iCs/>
          <w:kern w:val="0"/>
          <w:sz w:val="28"/>
          <w:szCs w:val="28"/>
          <w:lang w:val="vi-VN"/>
          <w14:ligatures w14:val="none"/>
        </w:rPr>
        <w:t>Căn cứ Nghị định quy định chi tiết một số điều của Luật Bảo vệ môi trường đã được Bộ Tài nguyên và Môi trường hợp nhất tại Văn bản số 01/VBHN-BNNMT ngày 10/01/2025.</w:t>
      </w:r>
    </w:p>
    <w:p w14:paraId="019284F3" w14:textId="77777777" w:rsidR="0050638B" w:rsidRPr="00292F9F" w:rsidRDefault="0050638B" w:rsidP="0050638B">
      <w:pPr>
        <w:shd w:val="clear" w:color="auto" w:fill="FFFFFF"/>
        <w:spacing w:after="0" w:line="340" w:lineRule="exact"/>
        <w:ind w:firstLine="709"/>
        <w:jc w:val="both"/>
        <w:rPr>
          <w:rFonts w:ascii="Times New Roman" w:eastAsia="Times New Roman" w:hAnsi="Times New Roman" w:cs="Times New Roman"/>
          <w:i/>
          <w:iCs/>
          <w:kern w:val="0"/>
          <w:sz w:val="28"/>
          <w:szCs w:val="28"/>
          <w:lang w:val="vi-VN"/>
          <w14:ligatures w14:val="none"/>
        </w:rPr>
      </w:pPr>
      <w:r w:rsidRPr="00292F9F">
        <w:rPr>
          <w:rFonts w:ascii="Times New Roman" w:eastAsia="Times New Roman" w:hAnsi="Times New Roman" w:cs="Times New Roman"/>
          <w:i/>
          <w:iCs/>
          <w:kern w:val="0"/>
          <w:sz w:val="28"/>
          <w:szCs w:val="28"/>
          <w:lang w:val="vi-VN"/>
          <w14:ligatures w14:val="none"/>
        </w:rPr>
        <w:t>Căn cứ Nghị định số 78/2025/NĐ-CP ngày 01 tháng 4 năm 2025 của Chính phủ Quy định chi tiết một số điều và biện pháp để tổ chức, hướng dẫn thi hành Luật Ban hành văn bản quy phạm pháp luật;</w:t>
      </w:r>
    </w:p>
    <w:p w14:paraId="6D031B1E" w14:textId="77777777" w:rsidR="0050638B" w:rsidRPr="00292F9F" w:rsidRDefault="0050638B" w:rsidP="0050638B">
      <w:pPr>
        <w:shd w:val="clear" w:color="auto" w:fill="FFFFFF"/>
        <w:spacing w:after="0" w:line="340" w:lineRule="exact"/>
        <w:ind w:firstLine="709"/>
        <w:jc w:val="both"/>
        <w:rPr>
          <w:rFonts w:ascii="Times New Roman" w:eastAsia="Times New Roman" w:hAnsi="Times New Roman" w:cs="Times New Roman"/>
          <w:i/>
          <w:iCs/>
          <w:kern w:val="0"/>
          <w:sz w:val="28"/>
          <w:szCs w:val="28"/>
          <w:lang w:val="vi-VN"/>
          <w14:ligatures w14:val="none"/>
        </w:rPr>
      </w:pPr>
      <w:r w:rsidRPr="00292F9F">
        <w:rPr>
          <w:rFonts w:ascii="Times New Roman" w:eastAsia="Times New Roman" w:hAnsi="Times New Roman" w:cs="Times New Roman"/>
          <w:i/>
          <w:iCs/>
          <w:kern w:val="0"/>
          <w:sz w:val="28"/>
          <w:szCs w:val="28"/>
          <w:lang w:val="vi-VN"/>
          <w14:ligatures w14:val="none"/>
        </w:rPr>
        <w:t>Căn cứ Nghị định số 131/2025/NĐ-CP ngày 12 tháng 6 năm 2025 của Chính phủ Quy định phân định thẩm quyền của chính quyền địa phương 02 cấp trong lĩnh vực quản lý nhà nước của Bộ Nông nghiệp và môi trường; Nghị định số 136/2025/NĐ-CP ngày 12 tháng 6 năm 2025 của Chính phủ Quy định phân quyền, phân cấp trong lĩnh vực nông nghiệp và môi trường;</w:t>
      </w:r>
    </w:p>
    <w:p w14:paraId="2B343A9F" w14:textId="77777777" w:rsidR="0050638B" w:rsidRPr="00292F9F" w:rsidRDefault="0050638B" w:rsidP="0050638B">
      <w:pPr>
        <w:shd w:val="clear" w:color="auto" w:fill="FFFFFF"/>
        <w:spacing w:after="0" w:line="340" w:lineRule="exact"/>
        <w:ind w:firstLine="709"/>
        <w:jc w:val="both"/>
        <w:rPr>
          <w:rFonts w:ascii="Times New Roman" w:eastAsia="Times New Roman" w:hAnsi="Times New Roman" w:cs="Times New Roman"/>
          <w:i/>
          <w:iCs/>
          <w:kern w:val="0"/>
          <w:sz w:val="28"/>
          <w:szCs w:val="28"/>
          <w:lang w:val="vi-VN"/>
          <w14:ligatures w14:val="none"/>
        </w:rPr>
      </w:pPr>
      <w:r w:rsidRPr="00292F9F">
        <w:rPr>
          <w:rFonts w:ascii="Times New Roman" w:eastAsia="Times New Roman" w:hAnsi="Times New Roman" w:cs="Times New Roman"/>
          <w:i/>
          <w:iCs/>
          <w:kern w:val="0"/>
          <w:sz w:val="28"/>
          <w:szCs w:val="28"/>
          <w:lang w:val="vi-VN"/>
          <w14:ligatures w14:val="none"/>
        </w:rPr>
        <w:t>Căn cứ Thông tư số 02/2022/TT-BTNMT ngày 10 tháng 01 năm 2022 của Bộ Tài nguyên và Môi trường quy định chi tiết thi hành một số điều của Luật Bảo vệ môi trường;</w:t>
      </w:r>
    </w:p>
    <w:p w14:paraId="0DB9BA5C" w14:textId="77777777" w:rsidR="0050638B" w:rsidRPr="00292F9F" w:rsidRDefault="0050638B" w:rsidP="0050638B">
      <w:pPr>
        <w:shd w:val="clear" w:color="auto" w:fill="FFFFFF"/>
        <w:spacing w:after="0" w:line="340" w:lineRule="exact"/>
        <w:ind w:firstLine="709"/>
        <w:jc w:val="both"/>
        <w:rPr>
          <w:rFonts w:ascii="Times New Roman" w:eastAsia="Times New Roman" w:hAnsi="Times New Roman" w:cs="Times New Roman"/>
          <w:i/>
          <w:iCs/>
          <w:kern w:val="0"/>
          <w:sz w:val="28"/>
          <w:szCs w:val="28"/>
          <w14:ligatures w14:val="none"/>
        </w:rPr>
      </w:pPr>
      <w:r w:rsidRPr="00292F9F">
        <w:rPr>
          <w:rFonts w:ascii="Times New Roman" w:eastAsia="Times New Roman" w:hAnsi="Times New Roman" w:cs="Times New Roman"/>
          <w:i/>
          <w:iCs/>
          <w:kern w:val="0"/>
          <w:sz w:val="28"/>
          <w:szCs w:val="28"/>
          <w:lang w:val="vi-VN"/>
          <w14:ligatures w14:val="none"/>
        </w:rPr>
        <w:lastRenderedPageBreak/>
        <w:t>Căn cứ Thông tư số 07/2025/TT-BTNMT ngày 28 tháng 02 năm 2025 của Bộ Tài nguyên và Môi trường sửa đối, bố sung một số điều của Thông tư số 02/2022/TT-BTNMT ngày 10 tháng 01 năm 2022 của Bộ Tài nguyên và Môi trường quy định chi tiết thi hành một số điều của Luật Bảo vệ môi trường</w:t>
      </w:r>
      <w:r w:rsidRPr="00292F9F">
        <w:rPr>
          <w:rFonts w:ascii="Times New Roman" w:eastAsia="Times New Roman" w:hAnsi="Times New Roman" w:cs="Times New Roman"/>
          <w:i/>
          <w:iCs/>
          <w:kern w:val="0"/>
          <w:sz w:val="28"/>
          <w:szCs w:val="28"/>
          <w14:ligatures w14:val="none"/>
        </w:rPr>
        <w:t>;</w:t>
      </w:r>
    </w:p>
    <w:p w14:paraId="292F11AC" w14:textId="77777777" w:rsidR="0050638B" w:rsidRPr="00292F9F" w:rsidRDefault="0050638B" w:rsidP="0050638B">
      <w:pPr>
        <w:shd w:val="clear" w:color="auto" w:fill="FFFFFF"/>
        <w:spacing w:after="0" w:line="340" w:lineRule="exact"/>
        <w:ind w:firstLine="709"/>
        <w:jc w:val="both"/>
        <w:rPr>
          <w:rFonts w:ascii="Times New Roman" w:eastAsia="Times New Roman" w:hAnsi="Times New Roman" w:cs="Times New Roman"/>
          <w:i/>
          <w:iCs/>
          <w:kern w:val="0"/>
          <w:sz w:val="28"/>
          <w:szCs w:val="28"/>
          <w14:ligatures w14:val="none"/>
        </w:rPr>
      </w:pPr>
      <w:r w:rsidRPr="00292F9F">
        <w:rPr>
          <w:rFonts w:ascii="Times New Roman" w:eastAsia="Times New Roman" w:hAnsi="Times New Roman" w:cs="Times New Roman"/>
          <w:i/>
          <w:iCs/>
          <w:kern w:val="0"/>
          <w:sz w:val="28"/>
          <w:szCs w:val="28"/>
          <w:lang w:val="vi-VN"/>
          <w14:ligatures w14:val="none"/>
        </w:rPr>
        <w:t>Theo đề nghị của Giám đốc Sở Nông nghiệp và Môi trường tại Tờ trình số    TTr-S</w:t>
      </w:r>
      <w:r w:rsidRPr="00292F9F">
        <w:rPr>
          <w:rFonts w:ascii="Times New Roman" w:eastAsia="Times New Roman" w:hAnsi="Times New Roman" w:cs="Times New Roman"/>
          <w:i/>
          <w:iCs/>
          <w:kern w:val="0"/>
          <w:sz w:val="28"/>
          <w:szCs w:val="28"/>
          <w14:ligatures w14:val="none"/>
        </w:rPr>
        <w:t>N</w:t>
      </w:r>
      <w:r w:rsidRPr="00292F9F">
        <w:rPr>
          <w:rFonts w:ascii="Times New Roman" w:eastAsia="Times New Roman" w:hAnsi="Times New Roman" w:cs="Times New Roman"/>
          <w:i/>
          <w:iCs/>
          <w:kern w:val="0"/>
          <w:sz w:val="28"/>
          <w:szCs w:val="28"/>
          <w:lang w:val="vi-VN"/>
          <w14:ligatures w14:val="none"/>
        </w:rPr>
        <w:t>NMT ngày    tháng   năm 2025</w:t>
      </w:r>
      <w:r w:rsidRPr="00292F9F">
        <w:rPr>
          <w:rFonts w:ascii="Times New Roman" w:eastAsia="Times New Roman" w:hAnsi="Times New Roman" w:cs="Times New Roman"/>
          <w:i/>
          <w:iCs/>
          <w:kern w:val="0"/>
          <w:sz w:val="28"/>
          <w:szCs w:val="28"/>
          <w14:ligatures w14:val="none"/>
        </w:rPr>
        <w:t>;</w:t>
      </w:r>
    </w:p>
    <w:p w14:paraId="0DC5BA72" w14:textId="77777777" w:rsidR="0050638B" w:rsidRPr="00292F9F" w:rsidRDefault="0050638B" w:rsidP="0050638B">
      <w:pPr>
        <w:shd w:val="clear" w:color="auto" w:fill="FFFFFF"/>
        <w:spacing w:after="0" w:line="340" w:lineRule="exact"/>
        <w:ind w:firstLine="709"/>
        <w:jc w:val="both"/>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i/>
          <w:iCs/>
          <w:kern w:val="0"/>
          <w:sz w:val="28"/>
          <w:szCs w:val="28"/>
          <w14:ligatures w14:val="none"/>
        </w:rPr>
        <w:t xml:space="preserve">Uỷ ban nhân dân tỉnh ban hành Quyết định </w:t>
      </w:r>
      <w:r w:rsidRPr="00292F9F">
        <w:rPr>
          <w:rFonts w:ascii="Times New Roman" w:eastAsia="Times New Roman" w:hAnsi="Times New Roman" w:cs="Times New Roman"/>
          <w:i/>
          <w:iCs/>
          <w:kern w:val="0"/>
          <w:sz w:val="28"/>
          <w:szCs w:val="28"/>
          <w:lang w:val="vi-VN"/>
          <w14:ligatures w14:val="none"/>
        </w:rPr>
        <w:t>Quy định một số nội dung về công tác bảo vệ môi trường trên địa bàn tỉnh Lào Cai</w:t>
      </w:r>
      <w:r w:rsidRPr="00292F9F">
        <w:rPr>
          <w:rFonts w:ascii="Times New Roman" w:eastAsia="Times New Roman" w:hAnsi="Times New Roman" w:cs="Times New Roman"/>
          <w:i/>
          <w:iCs/>
          <w:kern w:val="0"/>
          <w:sz w:val="28"/>
          <w:szCs w:val="28"/>
          <w14:ligatures w14:val="none"/>
        </w:rPr>
        <w:t>.</w:t>
      </w:r>
    </w:p>
    <w:p w14:paraId="758E5B69" w14:textId="77777777" w:rsidR="0050638B" w:rsidRPr="00292F9F" w:rsidRDefault="0050638B" w:rsidP="0050638B">
      <w:pPr>
        <w:shd w:val="clear" w:color="auto" w:fill="FFFFFF"/>
        <w:spacing w:after="0" w:line="340" w:lineRule="exact"/>
        <w:ind w:firstLine="709"/>
        <w:jc w:val="both"/>
        <w:rPr>
          <w:rFonts w:ascii="Times New Roman" w:eastAsia="Times New Roman" w:hAnsi="Times New Roman" w:cs="Times New Roman"/>
          <w:kern w:val="0"/>
          <w:sz w:val="28"/>
          <w:szCs w:val="28"/>
          <w:lang w:val="vi-VN"/>
          <w14:ligatures w14:val="none"/>
        </w:rPr>
      </w:pPr>
      <w:bookmarkStart w:id="3" w:name="dieu_1"/>
      <w:r w:rsidRPr="00292F9F">
        <w:rPr>
          <w:rFonts w:ascii="Times New Roman" w:eastAsia="Times New Roman" w:hAnsi="Times New Roman" w:cs="Times New Roman"/>
          <w:b/>
          <w:bCs/>
          <w:kern w:val="0"/>
          <w:sz w:val="28"/>
          <w:szCs w:val="28"/>
          <w:lang w:val="vi-VN"/>
          <w14:ligatures w14:val="none"/>
        </w:rPr>
        <w:t>Điều 1.</w:t>
      </w:r>
      <w:bookmarkEnd w:id="3"/>
      <w:r w:rsidRPr="00292F9F">
        <w:rPr>
          <w:rFonts w:ascii="Times New Roman" w:eastAsia="Times New Roman" w:hAnsi="Times New Roman" w:cs="Times New Roman"/>
          <w:kern w:val="0"/>
          <w:sz w:val="28"/>
          <w:szCs w:val="28"/>
          <w:lang w:val="vi-VN"/>
          <w14:ligatures w14:val="none"/>
        </w:rPr>
        <w:t> </w:t>
      </w:r>
      <w:bookmarkStart w:id="4" w:name="dieu_1_name"/>
      <w:r w:rsidRPr="00292F9F">
        <w:rPr>
          <w:rFonts w:ascii="Times New Roman" w:eastAsia="Times New Roman" w:hAnsi="Times New Roman" w:cs="Times New Roman"/>
          <w:kern w:val="0"/>
          <w:sz w:val="28"/>
          <w:szCs w:val="28"/>
          <w:lang w:val="vi-VN"/>
          <w14:ligatures w14:val="none"/>
        </w:rPr>
        <w:t>Ban hành kèm theo Quyết định này Quy định một số nội dung về công tác bảo vệ môi trường trên địa bàn tỉnh Lào Cai.</w:t>
      </w:r>
      <w:bookmarkEnd w:id="4"/>
    </w:p>
    <w:p w14:paraId="7155CD98" w14:textId="77777777" w:rsidR="0050638B" w:rsidRPr="00292F9F" w:rsidRDefault="0050638B" w:rsidP="0050638B">
      <w:pPr>
        <w:shd w:val="clear" w:color="auto" w:fill="FFFFFF"/>
        <w:spacing w:after="0" w:line="340" w:lineRule="exact"/>
        <w:ind w:firstLine="709"/>
        <w:jc w:val="both"/>
        <w:rPr>
          <w:rFonts w:ascii="Times New Roman" w:eastAsia="Times New Roman" w:hAnsi="Times New Roman" w:cs="Times New Roman"/>
          <w:kern w:val="0"/>
          <w:sz w:val="28"/>
          <w:szCs w:val="28"/>
          <w14:ligatures w14:val="none"/>
        </w:rPr>
      </w:pPr>
      <w:bookmarkStart w:id="5" w:name="dieu_2"/>
      <w:r w:rsidRPr="00292F9F">
        <w:rPr>
          <w:rFonts w:ascii="Times New Roman" w:eastAsia="Times New Roman" w:hAnsi="Times New Roman" w:cs="Times New Roman"/>
          <w:b/>
          <w:bCs/>
          <w:kern w:val="0"/>
          <w:sz w:val="28"/>
          <w:szCs w:val="28"/>
          <w:lang w:val="vi-VN"/>
          <w14:ligatures w14:val="none"/>
        </w:rPr>
        <w:t>Điều 2.</w:t>
      </w:r>
      <w:bookmarkEnd w:id="5"/>
      <w:r w:rsidRPr="00292F9F">
        <w:rPr>
          <w:rFonts w:ascii="Times New Roman" w:eastAsia="Times New Roman" w:hAnsi="Times New Roman" w:cs="Times New Roman"/>
          <w:kern w:val="0"/>
          <w:sz w:val="28"/>
          <w:szCs w:val="28"/>
          <w:lang w:val="vi-VN"/>
          <w14:ligatures w14:val="none"/>
        </w:rPr>
        <w:t> </w:t>
      </w:r>
      <w:bookmarkStart w:id="6" w:name="dieu_2_name"/>
      <w:r w:rsidRPr="00292F9F">
        <w:rPr>
          <w:rFonts w:ascii="Times New Roman" w:eastAsia="Times New Roman" w:hAnsi="Times New Roman" w:cs="Times New Roman"/>
          <w:b/>
          <w:bCs/>
          <w:kern w:val="0"/>
          <w:sz w:val="28"/>
          <w:szCs w:val="28"/>
          <w14:ligatures w14:val="none"/>
        </w:rPr>
        <w:t>Trách nhiệm thi hành</w:t>
      </w:r>
    </w:p>
    <w:p w14:paraId="03BD2334" w14:textId="77777777" w:rsidR="0050638B" w:rsidRPr="00292F9F" w:rsidRDefault="0050638B" w:rsidP="0050638B">
      <w:pPr>
        <w:shd w:val="clear" w:color="auto" w:fill="FFFFFF"/>
        <w:spacing w:after="0" w:line="340" w:lineRule="exact"/>
        <w:ind w:firstLine="709"/>
        <w:jc w:val="both"/>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kern w:val="0"/>
          <w:sz w:val="28"/>
          <w:szCs w:val="28"/>
          <w14:ligatures w14:val="none"/>
        </w:rPr>
        <w:t xml:space="preserve">1. </w:t>
      </w:r>
      <w:r w:rsidRPr="00292F9F">
        <w:rPr>
          <w:rFonts w:ascii="Times New Roman" w:eastAsia="Times New Roman" w:hAnsi="Times New Roman" w:cs="Times New Roman"/>
          <w:kern w:val="0"/>
          <w:sz w:val="28"/>
          <w:szCs w:val="28"/>
          <w:lang w:val="vi-VN"/>
          <w14:ligatures w14:val="none"/>
        </w:rPr>
        <w:t>Quyết định này có hiệu lực thi hành kể từ ngày    tháng   năm 202</w:t>
      </w:r>
      <w:r w:rsidRPr="00292F9F">
        <w:rPr>
          <w:rFonts w:ascii="Times New Roman" w:eastAsia="Times New Roman" w:hAnsi="Times New Roman" w:cs="Times New Roman"/>
          <w:kern w:val="0"/>
          <w:sz w:val="28"/>
          <w:szCs w:val="28"/>
          <w14:ligatures w14:val="none"/>
        </w:rPr>
        <w:t>6.</w:t>
      </w:r>
    </w:p>
    <w:p w14:paraId="09FC336C" w14:textId="77777777" w:rsidR="0050638B" w:rsidRPr="00292F9F" w:rsidRDefault="0050638B" w:rsidP="0050638B">
      <w:pPr>
        <w:shd w:val="clear" w:color="auto" w:fill="FFFFFF"/>
        <w:spacing w:after="0" w:line="340" w:lineRule="exact"/>
        <w:ind w:firstLine="709"/>
        <w:jc w:val="both"/>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kern w:val="0"/>
          <w:sz w:val="28"/>
          <w:szCs w:val="28"/>
          <w14:ligatures w14:val="none"/>
        </w:rPr>
        <w:t>2. Bãi bỏ toàn bộ các Quyết định sau đây:</w:t>
      </w:r>
    </w:p>
    <w:bookmarkEnd w:id="6"/>
    <w:p w14:paraId="2B4D6C2F" w14:textId="77777777" w:rsidR="0050638B" w:rsidRPr="00292F9F" w:rsidRDefault="0050638B" w:rsidP="0050638B">
      <w:pPr>
        <w:shd w:val="clear" w:color="auto" w:fill="FFFFFF"/>
        <w:spacing w:after="0" w:line="340" w:lineRule="exact"/>
        <w:ind w:firstLine="709"/>
        <w:jc w:val="both"/>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kern w:val="0"/>
          <w:sz w:val="28"/>
          <w:szCs w:val="28"/>
          <w14:ligatures w14:val="none"/>
        </w:rPr>
        <w:t>a)</w:t>
      </w:r>
      <w:r w:rsidRPr="00292F9F">
        <w:rPr>
          <w:rFonts w:ascii="Times New Roman" w:eastAsia="Times New Roman" w:hAnsi="Times New Roman" w:cs="Times New Roman"/>
          <w:kern w:val="0"/>
          <w:sz w:val="28"/>
          <w:szCs w:val="28"/>
          <w:lang w:val="vi-VN"/>
          <w14:ligatures w14:val="none"/>
        </w:rPr>
        <w:t xml:space="preserve"> Quyết định số 16/2023/QĐ-UBND ngày 19/5/2023 của Uỷ ban nhân dân tỉnh Lào Cai ban hành quy định một số nội dung về bảo vệ môi trường trên địa bàn tỉnh Lào Cai</w:t>
      </w:r>
      <w:r w:rsidRPr="00292F9F">
        <w:rPr>
          <w:rFonts w:ascii="Times New Roman" w:eastAsia="Times New Roman" w:hAnsi="Times New Roman" w:cs="Times New Roman"/>
          <w:kern w:val="0"/>
          <w:sz w:val="28"/>
          <w:szCs w:val="28"/>
          <w14:ligatures w14:val="none"/>
        </w:rPr>
        <w:t>.</w:t>
      </w:r>
    </w:p>
    <w:p w14:paraId="543C1885" w14:textId="77777777" w:rsidR="0050638B" w:rsidRPr="00292F9F" w:rsidRDefault="0050638B" w:rsidP="0050638B">
      <w:pPr>
        <w:shd w:val="clear" w:color="auto" w:fill="FFFFFF"/>
        <w:spacing w:after="0" w:line="340" w:lineRule="exact"/>
        <w:ind w:firstLine="709"/>
        <w:jc w:val="both"/>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kern w:val="0"/>
          <w:sz w:val="28"/>
          <w:szCs w:val="28"/>
          <w14:ligatures w14:val="none"/>
        </w:rPr>
        <w:t xml:space="preserve">b) </w:t>
      </w:r>
      <w:r w:rsidRPr="00292F9F">
        <w:rPr>
          <w:rFonts w:ascii="Times New Roman" w:eastAsia="Times New Roman" w:hAnsi="Times New Roman" w:cs="Times New Roman"/>
          <w:kern w:val="0"/>
          <w:sz w:val="28"/>
          <w:szCs w:val="28"/>
          <w:lang w:val="vi-VN"/>
          <w14:ligatures w14:val="none"/>
        </w:rPr>
        <w:t>Quyết định số </w:t>
      </w:r>
      <w:hyperlink r:id="rId7" w:tgtFrame="_blank" w:tooltip="Quyết định 19/2020/QĐ-UBND" w:history="1">
        <w:r w:rsidRPr="00292F9F">
          <w:rPr>
            <w:rFonts w:ascii="Times New Roman" w:eastAsia="Times New Roman" w:hAnsi="Times New Roman" w:cs="Times New Roman"/>
            <w:kern w:val="0"/>
            <w:sz w:val="28"/>
            <w:szCs w:val="28"/>
            <w:lang w:val="vi-VN"/>
            <w14:ligatures w14:val="none"/>
          </w:rPr>
          <w:t>19/2022/QĐ-UBND</w:t>
        </w:r>
      </w:hyperlink>
      <w:r w:rsidRPr="00292F9F">
        <w:rPr>
          <w:rFonts w:ascii="Times New Roman" w:eastAsia="Times New Roman" w:hAnsi="Times New Roman" w:cs="Times New Roman"/>
          <w:kern w:val="0"/>
          <w:sz w:val="28"/>
          <w:szCs w:val="28"/>
          <w:lang w:val="vi-VN"/>
          <w14:ligatures w14:val="none"/>
        </w:rPr>
        <w:t> ngày 28 tháng 9 năm 2022 của Ủy ban nhân dân tỉnh Yên Bái ban hành Quy định một số nội dung về công tác bảo vệ môi trường tại tỉnh Yên Bái</w:t>
      </w:r>
      <w:r w:rsidRPr="00292F9F">
        <w:rPr>
          <w:rFonts w:ascii="Times New Roman" w:eastAsia="Times New Roman" w:hAnsi="Times New Roman" w:cs="Times New Roman"/>
          <w:kern w:val="0"/>
          <w:sz w:val="28"/>
          <w:szCs w:val="28"/>
          <w14:ligatures w14:val="none"/>
        </w:rPr>
        <w:t>.</w:t>
      </w:r>
    </w:p>
    <w:p w14:paraId="2085912B" w14:textId="77777777" w:rsidR="0050638B" w:rsidRPr="00292F9F" w:rsidRDefault="0050638B" w:rsidP="0050638B">
      <w:pPr>
        <w:shd w:val="clear" w:color="auto" w:fill="FFFFFF"/>
        <w:spacing w:after="0" w:line="34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 xml:space="preserve">c) </w:t>
      </w:r>
      <w:r w:rsidRPr="00292F9F">
        <w:rPr>
          <w:rFonts w:ascii="Times New Roman" w:eastAsia="Times New Roman" w:hAnsi="Times New Roman" w:cs="Times New Roman"/>
          <w:kern w:val="0"/>
          <w:sz w:val="28"/>
          <w:szCs w:val="28"/>
          <w:lang w:val="vi-VN"/>
          <w14:ligatures w14:val="none"/>
        </w:rPr>
        <w:t>Quyết định số 02/2024/QĐ-UBND ngày 18/3/2024 của Uỷ ban nhân dân tỉnh Yên Bái ban hành Quy định thu gom, vận chuyển và xử lý chất thải y tế nguy hại trên địa bàn tỉnh Yên Bái.</w:t>
      </w:r>
    </w:p>
    <w:p w14:paraId="3F1ED2D9" w14:textId="77777777" w:rsidR="0050638B" w:rsidRPr="00292F9F" w:rsidRDefault="0050638B" w:rsidP="0050638B">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bookmarkStart w:id="7" w:name="dieu_3"/>
      <w:r w:rsidRPr="00292F9F">
        <w:rPr>
          <w:rFonts w:ascii="Times New Roman" w:eastAsia="Times New Roman" w:hAnsi="Times New Roman" w:cs="Times New Roman"/>
          <w:b/>
          <w:bCs/>
          <w:kern w:val="0"/>
          <w:sz w:val="28"/>
          <w:szCs w:val="28"/>
          <w:lang w:val="vi-VN"/>
          <w14:ligatures w14:val="none"/>
        </w:rPr>
        <w:t>Điều 3.</w:t>
      </w:r>
      <w:bookmarkEnd w:id="7"/>
      <w:r w:rsidRPr="00292F9F">
        <w:rPr>
          <w:rFonts w:ascii="Times New Roman" w:eastAsia="Times New Roman" w:hAnsi="Times New Roman" w:cs="Times New Roman"/>
          <w:kern w:val="0"/>
          <w:sz w:val="28"/>
          <w:szCs w:val="28"/>
          <w:lang w:val="vi-VN"/>
          <w14:ligatures w14:val="none"/>
        </w:rPr>
        <w:t> </w:t>
      </w:r>
      <w:bookmarkStart w:id="8" w:name="dieu_3_name"/>
      <w:r w:rsidRPr="00292F9F">
        <w:rPr>
          <w:rFonts w:ascii="Times New Roman" w:eastAsia="Times New Roman" w:hAnsi="Times New Roman" w:cs="Times New Roman"/>
          <w:kern w:val="0"/>
          <w:sz w:val="28"/>
          <w:szCs w:val="28"/>
          <w:lang w:val="vi-VN"/>
          <w14:ligatures w14:val="none"/>
        </w:rPr>
        <w:t>Chánh Văn phòng Ủy ban nhân dân tỉnh; Giám đốc các sở, ban, ngành đoàn thể tỉnh; Chủ tịch Ủy ban nhân dân các xã, phường và các tổ chức, cá nhân có liên quan chịu trách nhiệm thi hành Quyết định này./.</w:t>
      </w:r>
      <w:bookmarkEnd w:id="8"/>
    </w:p>
    <w:p w14:paraId="3C63BB80" w14:textId="77777777" w:rsidR="00CD062F" w:rsidRPr="00292F9F" w:rsidRDefault="00CD062F" w:rsidP="00CD062F">
      <w:pPr>
        <w:shd w:val="clear" w:color="auto" w:fill="FFFFFF"/>
        <w:spacing w:before="120" w:after="0" w:line="234" w:lineRule="atLeast"/>
        <w:ind w:left="2" w:hanging="2"/>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0638B" w:rsidRPr="00292F9F" w14:paraId="07ECB07D" w14:textId="77777777" w:rsidTr="004948C5">
        <w:trPr>
          <w:tblCellSpacing w:w="0" w:type="dxa"/>
        </w:trPr>
        <w:tc>
          <w:tcPr>
            <w:tcW w:w="4428" w:type="dxa"/>
            <w:shd w:val="clear" w:color="auto" w:fill="FFFFFF"/>
            <w:tcMar>
              <w:top w:w="0" w:type="dxa"/>
              <w:left w:w="108" w:type="dxa"/>
              <w:bottom w:w="0" w:type="dxa"/>
              <w:right w:w="108" w:type="dxa"/>
            </w:tcMar>
            <w:hideMark/>
          </w:tcPr>
          <w:p w14:paraId="60DF3D74" w14:textId="77777777" w:rsidR="0050638B" w:rsidRPr="00292F9F" w:rsidRDefault="0050638B" w:rsidP="004948C5">
            <w:pPr>
              <w:spacing w:after="0" w:line="240" w:lineRule="auto"/>
              <w:rPr>
                <w:rFonts w:ascii="Times New Roman" w:eastAsia="Times New Roman" w:hAnsi="Times New Roman" w:cs="Times New Roman"/>
                <w:kern w:val="0"/>
                <w14:ligatures w14:val="none"/>
              </w:rPr>
            </w:pPr>
            <w:r w:rsidRPr="00292F9F">
              <w:rPr>
                <w:rFonts w:ascii="Times New Roman" w:eastAsia="Times New Roman" w:hAnsi="Times New Roman" w:cs="Times New Roman"/>
                <w:b/>
                <w:bCs/>
                <w:i/>
                <w:iCs/>
                <w:kern w:val="0"/>
                <w:sz w:val="24"/>
                <w:szCs w:val="24"/>
                <w:lang w:val="vi-VN"/>
                <w14:ligatures w14:val="none"/>
              </w:rPr>
              <w:t>Nơi nhận:</w:t>
            </w:r>
            <w:r w:rsidRPr="00292F9F">
              <w:rPr>
                <w:rFonts w:ascii="Times New Roman" w:eastAsia="Times New Roman" w:hAnsi="Times New Roman" w:cs="Times New Roman"/>
                <w:b/>
                <w:bCs/>
                <w:i/>
                <w:iCs/>
                <w:kern w:val="0"/>
                <w:sz w:val="28"/>
                <w:szCs w:val="28"/>
                <w:lang w:val="vi-VN"/>
                <w14:ligatures w14:val="none"/>
              </w:rPr>
              <w:br/>
            </w:r>
            <w:r w:rsidRPr="00292F9F">
              <w:rPr>
                <w:rFonts w:ascii="Times New Roman" w:eastAsia="Times New Roman" w:hAnsi="Times New Roman" w:cs="Times New Roman"/>
                <w:kern w:val="0"/>
                <w:lang w:val="vi-VN"/>
                <w14:ligatures w14:val="none"/>
              </w:rPr>
              <w:t>- Như Điều 3;</w:t>
            </w:r>
            <w:r w:rsidRPr="00292F9F">
              <w:rPr>
                <w:rFonts w:ascii="Times New Roman" w:eastAsia="Times New Roman" w:hAnsi="Times New Roman" w:cs="Times New Roman"/>
                <w:kern w:val="0"/>
                <w:lang w:val="vi-VN"/>
                <w14:ligatures w14:val="none"/>
              </w:rPr>
              <w:br/>
              <w:t>- Chính phủ;</w:t>
            </w:r>
            <w:r w:rsidRPr="00292F9F">
              <w:rPr>
                <w:rFonts w:ascii="Times New Roman" w:eastAsia="Times New Roman" w:hAnsi="Times New Roman" w:cs="Times New Roman"/>
                <w:kern w:val="0"/>
                <w:lang w:val="vi-VN"/>
                <w14:ligatures w14:val="none"/>
              </w:rPr>
              <w:br/>
              <w:t>- Bộ Nông nghiệp và Môi trường;</w:t>
            </w:r>
            <w:r w:rsidRPr="00292F9F">
              <w:rPr>
                <w:rFonts w:ascii="Times New Roman" w:eastAsia="Times New Roman" w:hAnsi="Times New Roman" w:cs="Times New Roman"/>
                <w:kern w:val="0"/>
                <w:lang w:val="vi-VN"/>
                <w14:ligatures w14:val="none"/>
              </w:rPr>
              <w:br/>
              <w:t xml:space="preserve">- Cục </w:t>
            </w:r>
            <w:r w:rsidRPr="00292F9F">
              <w:rPr>
                <w:rFonts w:ascii="Times New Roman" w:hAnsi="Times New Roman" w:cs="Times New Roman"/>
                <w:spacing w:val="-4"/>
                <w:shd w:val="clear" w:color="auto" w:fill="FFFFFF"/>
              </w:rPr>
              <w:t>KTVB&amp;QLXLVPHC</w:t>
            </w:r>
            <w:r w:rsidRPr="00292F9F">
              <w:rPr>
                <w:rFonts w:ascii="Times New Roman" w:hAnsi="Times New Roman" w:cs="Times New Roman"/>
                <w:spacing w:val="-4"/>
                <w:sz w:val="24"/>
                <w:szCs w:val="24"/>
                <w:shd w:val="clear" w:color="auto" w:fill="FFFFFF"/>
              </w:rPr>
              <w:t xml:space="preserve"> </w:t>
            </w:r>
            <w:r w:rsidRPr="00292F9F">
              <w:rPr>
                <w:rFonts w:ascii="Times New Roman" w:eastAsia="Times New Roman" w:hAnsi="Times New Roman" w:cs="Times New Roman"/>
                <w:kern w:val="0"/>
                <w:lang w:val="vi-VN"/>
                <w14:ligatures w14:val="none"/>
              </w:rPr>
              <w:t>- Bộ Tư pháp;</w:t>
            </w:r>
            <w:r w:rsidRPr="00292F9F">
              <w:rPr>
                <w:rFonts w:ascii="Times New Roman" w:eastAsia="Times New Roman" w:hAnsi="Times New Roman" w:cs="Times New Roman"/>
                <w:kern w:val="0"/>
                <w:lang w:val="vi-VN"/>
                <w14:ligatures w14:val="none"/>
              </w:rPr>
              <w:br/>
              <w:t>- Cục Môi trường;</w:t>
            </w:r>
            <w:r w:rsidRPr="00292F9F">
              <w:rPr>
                <w:rFonts w:ascii="Times New Roman" w:eastAsia="Times New Roman" w:hAnsi="Times New Roman" w:cs="Times New Roman"/>
                <w:kern w:val="0"/>
                <w:lang w:val="vi-VN"/>
                <w14:ligatures w14:val="none"/>
              </w:rPr>
              <w:br/>
              <w:t>- Thường trực Tỉnh ủy;</w:t>
            </w:r>
            <w:r w:rsidRPr="00292F9F">
              <w:rPr>
                <w:rFonts w:ascii="Times New Roman" w:eastAsia="Times New Roman" w:hAnsi="Times New Roman" w:cs="Times New Roman"/>
                <w:kern w:val="0"/>
                <w:lang w:val="vi-VN"/>
                <w14:ligatures w14:val="none"/>
              </w:rPr>
              <w:br/>
              <w:t>- Hội đồng nhân dân tỉnh;</w:t>
            </w:r>
            <w:r w:rsidRPr="00292F9F">
              <w:rPr>
                <w:rFonts w:ascii="Times New Roman" w:eastAsia="Times New Roman" w:hAnsi="Times New Roman" w:cs="Times New Roman"/>
                <w:kern w:val="0"/>
                <w:lang w:val="vi-VN"/>
                <w14:ligatures w14:val="none"/>
              </w:rPr>
              <w:br/>
              <w:t>- Đoàn Đại biểu Quốc hội tỉnh;</w:t>
            </w:r>
            <w:r w:rsidRPr="00292F9F">
              <w:rPr>
                <w:rFonts w:ascii="Times New Roman" w:eastAsia="Times New Roman" w:hAnsi="Times New Roman" w:cs="Times New Roman"/>
                <w:kern w:val="0"/>
                <w:lang w:val="vi-VN"/>
                <w14:ligatures w14:val="none"/>
              </w:rPr>
              <w:br/>
              <w:t>- Ủy ban MTTQ Việt Nam tỉnh Lào Cai;</w:t>
            </w:r>
          </w:p>
          <w:p w14:paraId="6F45783C" w14:textId="77777777" w:rsidR="0050638B" w:rsidRPr="00292F9F" w:rsidRDefault="0050638B" w:rsidP="004948C5">
            <w:pPr>
              <w:spacing w:after="0" w:line="240" w:lineRule="auto"/>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14:ligatures w14:val="none"/>
              </w:rPr>
              <w:t>- Cổng thông tin điện tử tỉnh;</w:t>
            </w:r>
            <w:r w:rsidRPr="00292F9F">
              <w:rPr>
                <w:rFonts w:ascii="Times New Roman" w:eastAsia="Times New Roman" w:hAnsi="Times New Roman" w:cs="Times New Roman"/>
                <w:kern w:val="0"/>
                <w:lang w:val="vi-VN"/>
                <w14:ligatures w14:val="none"/>
              </w:rPr>
              <w:br/>
              <w:t>- Chủ tịch, các PCT UBND tỉnh;</w:t>
            </w:r>
            <w:r w:rsidRPr="00292F9F">
              <w:rPr>
                <w:rFonts w:ascii="Times New Roman" w:eastAsia="Times New Roman" w:hAnsi="Times New Roman" w:cs="Times New Roman"/>
                <w:kern w:val="0"/>
                <w:lang w:val="vi-VN"/>
                <w14:ligatures w14:val="none"/>
              </w:rPr>
              <w:br/>
              <w:t>- Chánh, các PCVP UBND tỉnh;</w:t>
            </w:r>
            <w:r w:rsidRPr="00292F9F">
              <w:rPr>
                <w:rFonts w:ascii="Times New Roman" w:eastAsia="Times New Roman" w:hAnsi="Times New Roman" w:cs="Times New Roman"/>
                <w:kern w:val="0"/>
                <w:lang w:val="vi-VN"/>
                <w14:ligatures w14:val="none"/>
              </w:rPr>
              <w:br/>
              <w:t>- Văn phòng UBND tỉnh (đăng Công báo);</w:t>
            </w:r>
            <w:r w:rsidRPr="00292F9F">
              <w:rPr>
                <w:rFonts w:ascii="Times New Roman" w:eastAsia="Times New Roman" w:hAnsi="Times New Roman" w:cs="Times New Roman"/>
                <w:kern w:val="0"/>
                <w:lang w:val="vi-VN"/>
                <w14:ligatures w14:val="none"/>
              </w:rPr>
              <w:br/>
              <w:t>- Sở Tư pháp (tự kiểm tra văn bản);</w:t>
            </w:r>
            <w:r w:rsidRPr="00292F9F">
              <w:rPr>
                <w:rFonts w:ascii="Times New Roman" w:eastAsia="Times New Roman" w:hAnsi="Times New Roman" w:cs="Times New Roman"/>
                <w:kern w:val="0"/>
                <w:lang w:val="vi-VN"/>
                <w14:ligatures w14:val="none"/>
              </w:rPr>
              <w:br/>
              <w:t>- Hiệp hội Doanh nghiệp tỉnh Lào Cai;</w:t>
            </w:r>
            <w:r w:rsidRPr="00292F9F">
              <w:rPr>
                <w:rFonts w:ascii="Times New Roman" w:eastAsia="Times New Roman" w:hAnsi="Times New Roman" w:cs="Times New Roman"/>
                <w:kern w:val="0"/>
                <w:lang w:val="vi-VN"/>
                <w14:ligatures w14:val="none"/>
              </w:rPr>
              <w:br/>
              <w:t>- Trung tâm Điều hành thông minh tỉnh;</w:t>
            </w:r>
            <w:r w:rsidRPr="00292F9F">
              <w:rPr>
                <w:rFonts w:ascii="Times New Roman" w:eastAsia="Times New Roman" w:hAnsi="Times New Roman" w:cs="Times New Roman"/>
                <w:kern w:val="0"/>
                <w:lang w:val="vi-VN"/>
                <w14:ligatures w14:val="none"/>
              </w:rPr>
              <w:br/>
              <w:t>- Lưu: VT, TNMT, NLN.</w:t>
            </w:r>
          </w:p>
        </w:tc>
        <w:tc>
          <w:tcPr>
            <w:tcW w:w="4428" w:type="dxa"/>
            <w:shd w:val="clear" w:color="auto" w:fill="FFFFFF"/>
            <w:tcMar>
              <w:top w:w="0" w:type="dxa"/>
              <w:left w:w="108" w:type="dxa"/>
              <w:bottom w:w="0" w:type="dxa"/>
              <w:right w:w="108" w:type="dxa"/>
            </w:tcMar>
            <w:hideMark/>
          </w:tcPr>
          <w:p w14:paraId="5722819E" w14:textId="77777777" w:rsidR="0050638B" w:rsidRPr="00292F9F" w:rsidRDefault="0050638B" w:rsidP="004948C5">
            <w:pPr>
              <w:spacing w:after="0" w:line="240" w:lineRule="auto"/>
              <w:jc w:val="center"/>
              <w:rPr>
                <w:rFonts w:ascii="Times New Roman" w:eastAsia="Times New Roman" w:hAnsi="Times New Roman" w:cs="Times New Roman"/>
                <w:b/>
                <w:bCs/>
                <w:kern w:val="0"/>
                <w:sz w:val="28"/>
                <w:szCs w:val="28"/>
                <w:lang w:val="vi-VN"/>
                <w14:ligatures w14:val="none"/>
              </w:rPr>
            </w:pPr>
            <w:r w:rsidRPr="00292F9F">
              <w:rPr>
                <w:rFonts w:ascii="Times New Roman" w:eastAsia="Times New Roman" w:hAnsi="Times New Roman" w:cs="Times New Roman"/>
                <w:b/>
                <w:bCs/>
                <w:kern w:val="0"/>
                <w:sz w:val="28"/>
                <w:szCs w:val="28"/>
                <w:lang w:val="vi-VN"/>
                <w14:ligatures w14:val="none"/>
              </w:rPr>
              <w:t>TM. ỦY BAN NHÂN DÂN</w:t>
            </w:r>
            <w:r w:rsidRPr="00292F9F">
              <w:rPr>
                <w:rFonts w:ascii="Times New Roman" w:eastAsia="Times New Roman" w:hAnsi="Times New Roman" w:cs="Times New Roman"/>
                <w:b/>
                <w:bCs/>
                <w:kern w:val="0"/>
                <w:sz w:val="28"/>
                <w:szCs w:val="28"/>
                <w:lang w:val="vi-VN"/>
                <w14:ligatures w14:val="none"/>
              </w:rPr>
              <w:br/>
              <w:t>CHỦ TỊCH</w:t>
            </w:r>
            <w:r w:rsidRPr="00292F9F">
              <w:rPr>
                <w:rFonts w:ascii="Times New Roman" w:eastAsia="Times New Roman" w:hAnsi="Times New Roman" w:cs="Times New Roman"/>
                <w:b/>
                <w:bCs/>
                <w:kern w:val="0"/>
                <w:sz w:val="28"/>
                <w:szCs w:val="28"/>
                <w:lang w:val="vi-VN"/>
                <w14:ligatures w14:val="none"/>
              </w:rPr>
              <w:br/>
            </w:r>
            <w:r w:rsidRPr="00292F9F">
              <w:rPr>
                <w:rFonts w:ascii="Times New Roman" w:eastAsia="Times New Roman" w:hAnsi="Times New Roman" w:cs="Times New Roman"/>
                <w:b/>
                <w:bCs/>
                <w:kern w:val="0"/>
                <w:sz w:val="28"/>
                <w:szCs w:val="28"/>
                <w:lang w:val="vi-VN"/>
                <w14:ligatures w14:val="none"/>
              </w:rPr>
              <w:br/>
            </w:r>
          </w:p>
          <w:p w14:paraId="070A1F81" w14:textId="77777777" w:rsidR="0050638B" w:rsidRPr="00292F9F" w:rsidRDefault="0050638B" w:rsidP="004948C5">
            <w:pPr>
              <w:spacing w:after="0" w:line="240" w:lineRule="auto"/>
              <w:jc w:val="center"/>
              <w:rPr>
                <w:rFonts w:ascii="Times New Roman" w:eastAsia="Times New Roman" w:hAnsi="Times New Roman" w:cs="Times New Roman"/>
                <w:b/>
                <w:bCs/>
                <w:kern w:val="0"/>
                <w:sz w:val="28"/>
                <w:szCs w:val="28"/>
                <w14:ligatures w14:val="none"/>
              </w:rPr>
            </w:pPr>
            <w:r w:rsidRPr="00292F9F">
              <w:rPr>
                <w:rFonts w:ascii="Times New Roman" w:eastAsia="Times New Roman" w:hAnsi="Times New Roman" w:cs="Times New Roman"/>
                <w:b/>
                <w:bCs/>
                <w:kern w:val="0"/>
                <w:sz w:val="28"/>
                <w:szCs w:val="28"/>
                <w:lang w:val="vi-VN"/>
                <w14:ligatures w14:val="none"/>
              </w:rPr>
              <w:br/>
            </w:r>
            <w:r w:rsidRPr="00292F9F">
              <w:rPr>
                <w:rFonts w:ascii="Times New Roman" w:eastAsia="Times New Roman" w:hAnsi="Times New Roman" w:cs="Times New Roman"/>
                <w:b/>
                <w:bCs/>
                <w:kern w:val="0"/>
                <w:sz w:val="28"/>
                <w:szCs w:val="28"/>
                <w:lang w:val="vi-VN"/>
                <w14:ligatures w14:val="none"/>
              </w:rPr>
              <w:br/>
            </w:r>
            <w:r w:rsidRPr="00292F9F">
              <w:rPr>
                <w:rFonts w:ascii="Times New Roman" w:eastAsia="Times New Roman" w:hAnsi="Times New Roman" w:cs="Times New Roman"/>
                <w:b/>
                <w:bCs/>
                <w:kern w:val="0"/>
                <w:sz w:val="28"/>
                <w:szCs w:val="28"/>
                <w:lang w:val="vi-VN"/>
                <w14:ligatures w14:val="none"/>
              </w:rPr>
              <w:br/>
            </w:r>
          </w:p>
          <w:p w14:paraId="61D372EC" w14:textId="279E0970" w:rsidR="00287FC6" w:rsidRPr="00292F9F" w:rsidRDefault="00287FC6" w:rsidP="004948C5">
            <w:pPr>
              <w:spacing w:after="0" w:line="240" w:lineRule="auto"/>
              <w:jc w:val="center"/>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b/>
                <w:bCs/>
                <w:kern w:val="0"/>
                <w:sz w:val="28"/>
                <w:szCs w:val="28"/>
                <w14:ligatures w14:val="none"/>
              </w:rPr>
              <w:t>Nguyễn Tuấn Anh</w:t>
            </w:r>
          </w:p>
        </w:tc>
      </w:tr>
    </w:tbl>
    <w:p w14:paraId="77C6F7B5" w14:textId="77777777" w:rsidR="008F451E" w:rsidRPr="00292F9F" w:rsidRDefault="008F451E" w:rsidP="005856A4">
      <w:pPr>
        <w:shd w:val="clear" w:color="auto" w:fill="FFFFFF"/>
        <w:spacing w:before="120" w:after="0" w:line="234" w:lineRule="atLeast"/>
        <w:ind w:left="2" w:hanging="2"/>
        <w:jc w:val="center"/>
        <w:rPr>
          <w:rFonts w:ascii="Times New Roman" w:eastAsia="Times New Roman" w:hAnsi="Times New Roman" w:cs="Times New Roman"/>
          <w:b/>
          <w:bCs/>
          <w:kern w:val="0"/>
          <w:sz w:val="28"/>
          <w:szCs w:val="28"/>
          <w:lang w:val="vi-VN"/>
          <w14:ligatures w14:val="none"/>
        </w:rPr>
      </w:pPr>
      <w:bookmarkStart w:id="9" w:name="loai_2"/>
    </w:p>
    <w:p w14:paraId="597F382E" w14:textId="2719D3B1" w:rsidR="00CD062F" w:rsidRPr="00292F9F" w:rsidRDefault="008F451E" w:rsidP="005856A4">
      <w:pPr>
        <w:shd w:val="clear" w:color="auto" w:fill="FFFFFF"/>
        <w:spacing w:before="120" w:after="0" w:line="234" w:lineRule="atLeast"/>
        <w:ind w:left="2" w:hanging="2"/>
        <w:jc w:val="center"/>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b/>
          <w:bCs/>
          <w:kern w:val="0"/>
          <w:sz w:val="28"/>
          <w:szCs w:val="28"/>
          <w:lang w:val="vi-VN"/>
          <w14:ligatures w14:val="none"/>
        </w:rPr>
        <w:br w:type="column"/>
      </w:r>
      <w:r w:rsidR="00CD062F" w:rsidRPr="00292F9F">
        <w:rPr>
          <w:rFonts w:ascii="Times New Roman" w:eastAsia="Times New Roman" w:hAnsi="Times New Roman" w:cs="Times New Roman"/>
          <w:b/>
          <w:bCs/>
          <w:kern w:val="0"/>
          <w:sz w:val="28"/>
          <w:szCs w:val="28"/>
          <w:lang w:val="vi-VN"/>
          <w14:ligatures w14:val="none"/>
        </w:rPr>
        <w:lastRenderedPageBreak/>
        <w:t>QUY ĐỊNH</w:t>
      </w:r>
      <w:bookmarkEnd w:id="9"/>
    </w:p>
    <w:p w14:paraId="66FE66BE" w14:textId="391B9A8C" w:rsidR="00426735" w:rsidRPr="00292F9F" w:rsidRDefault="005856A4" w:rsidP="00426735">
      <w:pPr>
        <w:shd w:val="clear" w:color="auto" w:fill="FFFFFF"/>
        <w:spacing w:after="0" w:line="234" w:lineRule="atLeast"/>
        <w:ind w:left="2" w:hanging="2"/>
        <w:jc w:val="center"/>
        <w:rPr>
          <w:rFonts w:ascii="Times New Roman" w:eastAsia="Times New Roman" w:hAnsi="Times New Roman" w:cs="Times New Roman"/>
          <w:b/>
          <w:bCs/>
          <w:kern w:val="0"/>
          <w:sz w:val="28"/>
          <w:szCs w:val="28"/>
          <w14:ligatures w14:val="none"/>
        </w:rPr>
      </w:pPr>
      <w:r w:rsidRPr="00292F9F">
        <w:rPr>
          <w:rFonts w:ascii="Times New Roman" w:eastAsia="Times New Roman" w:hAnsi="Times New Roman" w:cs="Times New Roman"/>
          <w:b/>
          <w:bCs/>
          <w:kern w:val="0"/>
          <w:sz w:val="28"/>
          <w:szCs w:val="28"/>
          <w14:ligatures w14:val="none"/>
        </w:rPr>
        <w:t>M</w:t>
      </w:r>
      <w:r w:rsidR="00426735" w:rsidRPr="00292F9F">
        <w:rPr>
          <w:rFonts w:ascii="Times New Roman" w:eastAsia="Times New Roman" w:hAnsi="Times New Roman" w:cs="Times New Roman"/>
          <w:b/>
          <w:bCs/>
          <w:kern w:val="0"/>
          <w:sz w:val="28"/>
          <w:szCs w:val="28"/>
          <w14:ligatures w14:val="none"/>
        </w:rPr>
        <w:t>ột số nội d</w:t>
      </w:r>
      <w:r w:rsidR="00F31D08" w:rsidRPr="00292F9F">
        <w:rPr>
          <w:rFonts w:ascii="Times New Roman" w:eastAsia="Times New Roman" w:hAnsi="Times New Roman" w:cs="Times New Roman"/>
          <w:b/>
          <w:bCs/>
          <w:kern w:val="0"/>
          <w:sz w:val="28"/>
          <w:szCs w:val="28"/>
          <w14:ligatures w14:val="none"/>
        </w:rPr>
        <w:t>u</w:t>
      </w:r>
      <w:r w:rsidR="00426735" w:rsidRPr="00292F9F">
        <w:rPr>
          <w:rFonts w:ascii="Times New Roman" w:eastAsia="Times New Roman" w:hAnsi="Times New Roman" w:cs="Times New Roman"/>
          <w:b/>
          <w:bCs/>
          <w:kern w:val="0"/>
          <w:sz w:val="28"/>
          <w:szCs w:val="28"/>
          <w14:ligatures w14:val="none"/>
        </w:rPr>
        <w:t xml:space="preserve">ng về công tác bảo vệ môi trường </w:t>
      </w:r>
    </w:p>
    <w:p w14:paraId="48B87565" w14:textId="77777777" w:rsidR="00426735" w:rsidRPr="00292F9F" w:rsidRDefault="00426735" w:rsidP="00426735">
      <w:pPr>
        <w:shd w:val="clear" w:color="auto" w:fill="FFFFFF"/>
        <w:spacing w:after="0" w:line="234" w:lineRule="atLeast"/>
        <w:ind w:left="2" w:hanging="2"/>
        <w:jc w:val="center"/>
        <w:rPr>
          <w:rFonts w:ascii="Times New Roman" w:eastAsia="Times New Roman" w:hAnsi="Times New Roman" w:cs="Times New Roman"/>
          <w:b/>
          <w:bCs/>
          <w:kern w:val="0"/>
          <w:sz w:val="28"/>
          <w:szCs w:val="28"/>
          <w14:ligatures w14:val="none"/>
        </w:rPr>
      </w:pPr>
      <w:r w:rsidRPr="00292F9F">
        <w:rPr>
          <w:rFonts w:ascii="Times New Roman" w:eastAsia="Times New Roman" w:hAnsi="Times New Roman" w:cs="Times New Roman"/>
          <w:b/>
          <w:bCs/>
          <w:kern w:val="0"/>
          <w:sz w:val="28"/>
          <w:szCs w:val="28"/>
          <w14:ligatures w14:val="none"/>
        </w:rPr>
        <w:t>trên địa bàn tỉnh Lào Cai</w:t>
      </w:r>
    </w:p>
    <w:p w14:paraId="3D64C6FB" w14:textId="1747E9B9" w:rsidR="00426735" w:rsidRPr="00292F9F" w:rsidRDefault="00CD062F" w:rsidP="00CD062F">
      <w:pPr>
        <w:shd w:val="clear" w:color="auto" w:fill="FFFFFF"/>
        <w:spacing w:after="0" w:line="234" w:lineRule="atLeast"/>
        <w:ind w:left="2" w:hanging="2"/>
        <w:jc w:val="center"/>
        <w:rPr>
          <w:rFonts w:ascii="Times New Roman" w:eastAsia="Times New Roman" w:hAnsi="Times New Roman" w:cs="Times New Roman"/>
          <w:i/>
          <w:iCs/>
          <w:kern w:val="0"/>
          <w:sz w:val="28"/>
          <w:szCs w:val="28"/>
          <w14:ligatures w14:val="none"/>
        </w:rPr>
      </w:pPr>
      <w:r w:rsidRPr="00292F9F">
        <w:rPr>
          <w:rFonts w:ascii="Times New Roman" w:eastAsia="Times New Roman" w:hAnsi="Times New Roman" w:cs="Times New Roman"/>
          <w:i/>
          <w:iCs/>
          <w:kern w:val="0"/>
          <w:sz w:val="28"/>
          <w:szCs w:val="28"/>
          <w:lang w:val="vi-VN"/>
          <w14:ligatures w14:val="none"/>
        </w:rPr>
        <w:t xml:space="preserve">(Kèm theo Quyết định số: </w:t>
      </w:r>
      <w:r w:rsidR="00426735" w:rsidRPr="00292F9F">
        <w:rPr>
          <w:rFonts w:ascii="Times New Roman" w:eastAsia="Times New Roman" w:hAnsi="Times New Roman" w:cs="Times New Roman"/>
          <w:i/>
          <w:iCs/>
          <w:kern w:val="0"/>
          <w:sz w:val="28"/>
          <w:szCs w:val="28"/>
          <w14:ligatures w14:val="none"/>
        </w:rPr>
        <w:t xml:space="preserve">    </w:t>
      </w:r>
      <w:r w:rsidRPr="00292F9F">
        <w:rPr>
          <w:rFonts w:ascii="Times New Roman" w:eastAsia="Times New Roman" w:hAnsi="Times New Roman" w:cs="Times New Roman"/>
          <w:i/>
          <w:iCs/>
          <w:kern w:val="0"/>
          <w:sz w:val="28"/>
          <w:szCs w:val="28"/>
          <w:lang w:val="vi-VN"/>
          <w14:ligatures w14:val="none"/>
        </w:rPr>
        <w:t>/202</w:t>
      </w:r>
      <w:r w:rsidR="005856A4" w:rsidRPr="00292F9F">
        <w:rPr>
          <w:rFonts w:ascii="Times New Roman" w:eastAsia="Times New Roman" w:hAnsi="Times New Roman" w:cs="Times New Roman"/>
          <w:i/>
          <w:iCs/>
          <w:kern w:val="0"/>
          <w:sz w:val="28"/>
          <w:szCs w:val="28"/>
          <w14:ligatures w14:val="none"/>
        </w:rPr>
        <w:t>6</w:t>
      </w:r>
      <w:r w:rsidRPr="00292F9F">
        <w:rPr>
          <w:rFonts w:ascii="Times New Roman" w:eastAsia="Times New Roman" w:hAnsi="Times New Roman" w:cs="Times New Roman"/>
          <w:i/>
          <w:iCs/>
          <w:kern w:val="0"/>
          <w:sz w:val="28"/>
          <w:szCs w:val="28"/>
          <w:lang w:val="vi-VN"/>
          <w14:ligatures w14:val="none"/>
        </w:rPr>
        <w:t xml:space="preserve">/QĐ-UBND </w:t>
      </w:r>
    </w:p>
    <w:p w14:paraId="009B356D" w14:textId="2EFA3101" w:rsidR="00CD062F" w:rsidRPr="00292F9F" w:rsidRDefault="00CD062F" w:rsidP="00CD062F">
      <w:pPr>
        <w:shd w:val="clear" w:color="auto" w:fill="FFFFFF"/>
        <w:spacing w:after="0" w:line="234" w:lineRule="atLeast"/>
        <w:ind w:left="2" w:hanging="2"/>
        <w:jc w:val="center"/>
        <w:rPr>
          <w:rFonts w:ascii="Times New Roman" w:eastAsia="Times New Roman" w:hAnsi="Times New Roman" w:cs="Times New Roman"/>
          <w:i/>
          <w:iCs/>
          <w:kern w:val="0"/>
          <w:sz w:val="28"/>
          <w:szCs w:val="28"/>
          <w14:ligatures w14:val="none"/>
        </w:rPr>
      </w:pPr>
      <w:r w:rsidRPr="00292F9F">
        <w:rPr>
          <w:rFonts w:ascii="Times New Roman" w:eastAsia="Times New Roman" w:hAnsi="Times New Roman" w:cs="Times New Roman"/>
          <w:i/>
          <w:iCs/>
          <w:kern w:val="0"/>
          <w:sz w:val="28"/>
          <w:szCs w:val="28"/>
          <w:lang w:val="vi-VN"/>
          <w14:ligatures w14:val="none"/>
        </w:rPr>
        <w:t xml:space="preserve">ngày </w:t>
      </w:r>
      <w:r w:rsidR="00426735" w:rsidRPr="00292F9F">
        <w:rPr>
          <w:rFonts w:ascii="Times New Roman" w:eastAsia="Times New Roman" w:hAnsi="Times New Roman" w:cs="Times New Roman"/>
          <w:i/>
          <w:iCs/>
          <w:kern w:val="0"/>
          <w:sz w:val="28"/>
          <w:szCs w:val="28"/>
          <w14:ligatures w14:val="none"/>
        </w:rPr>
        <w:t xml:space="preserve">  </w:t>
      </w:r>
      <w:r w:rsidRPr="00292F9F">
        <w:rPr>
          <w:rFonts w:ascii="Times New Roman" w:eastAsia="Times New Roman" w:hAnsi="Times New Roman" w:cs="Times New Roman"/>
          <w:i/>
          <w:iCs/>
          <w:kern w:val="0"/>
          <w:sz w:val="28"/>
          <w:szCs w:val="28"/>
          <w:lang w:val="vi-VN"/>
          <w14:ligatures w14:val="none"/>
        </w:rPr>
        <w:t xml:space="preserve"> tháng </w:t>
      </w:r>
      <w:r w:rsidR="00426735" w:rsidRPr="00292F9F">
        <w:rPr>
          <w:rFonts w:ascii="Times New Roman" w:eastAsia="Times New Roman" w:hAnsi="Times New Roman" w:cs="Times New Roman"/>
          <w:i/>
          <w:iCs/>
          <w:kern w:val="0"/>
          <w:sz w:val="28"/>
          <w:szCs w:val="28"/>
          <w14:ligatures w14:val="none"/>
        </w:rPr>
        <w:t xml:space="preserve">  </w:t>
      </w:r>
      <w:r w:rsidRPr="00292F9F">
        <w:rPr>
          <w:rFonts w:ascii="Times New Roman" w:eastAsia="Times New Roman" w:hAnsi="Times New Roman" w:cs="Times New Roman"/>
          <w:i/>
          <w:iCs/>
          <w:kern w:val="0"/>
          <w:sz w:val="28"/>
          <w:szCs w:val="28"/>
          <w:lang w:val="vi-VN"/>
          <w14:ligatures w14:val="none"/>
        </w:rPr>
        <w:t xml:space="preserve"> năm 202</w:t>
      </w:r>
      <w:r w:rsidR="005856A4" w:rsidRPr="00292F9F">
        <w:rPr>
          <w:rFonts w:ascii="Times New Roman" w:eastAsia="Times New Roman" w:hAnsi="Times New Roman" w:cs="Times New Roman"/>
          <w:i/>
          <w:iCs/>
          <w:kern w:val="0"/>
          <w:sz w:val="28"/>
          <w:szCs w:val="28"/>
          <w14:ligatures w14:val="none"/>
        </w:rPr>
        <w:t>6</w:t>
      </w:r>
      <w:r w:rsidRPr="00292F9F">
        <w:rPr>
          <w:rFonts w:ascii="Times New Roman" w:eastAsia="Times New Roman" w:hAnsi="Times New Roman" w:cs="Times New Roman"/>
          <w:i/>
          <w:iCs/>
          <w:kern w:val="0"/>
          <w:sz w:val="28"/>
          <w:szCs w:val="28"/>
          <w:lang w:val="vi-VN"/>
          <w14:ligatures w14:val="none"/>
        </w:rPr>
        <w:t xml:space="preserve"> của Ủy ban nhân dân tỉnh </w:t>
      </w:r>
      <w:r w:rsidR="00426735" w:rsidRPr="00292F9F">
        <w:rPr>
          <w:rFonts w:ascii="Times New Roman" w:eastAsia="Times New Roman" w:hAnsi="Times New Roman" w:cs="Times New Roman"/>
          <w:i/>
          <w:iCs/>
          <w:kern w:val="0"/>
          <w:sz w:val="28"/>
          <w:szCs w:val="28"/>
          <w14:ligatures w14:val="none"/>
        </w:rPr>
        <w:t>Lào Cai</w:t>
      </w:r>
      <w:r w:rsidRPr="00292F9F">
        <w:rPr>
          <w:rFonts w:ascii="Times New Roman" w:eastAsia="Times New Roman" w:hAnsi="Times New Roman" w:cs="Times New Roman"/>
          <w:i/>
          <w:iCs/>
          <w:kern w:val="0"/>
          <w:sz w:val="28"/>
          <w:szCs w:val="28"/>
          <w:lang w:val="vi-VN"/>
          <w14:ligatures w14:val="none"/>
        </w:rPr>
        <w:t>)</w:t>
      </w:r>
    </w:p>
    <w:p w14:paraId="4AE8CF26" w14:textId="21817105" w:rsidR="00426735" w:rsidRPr="00292F9F" w:rsidRDefault="00426735" w:rsidP="00CD062F">
      <w:pPr>
        <w:shd w:val="clear" w:color="auto" w:fill="FFFFFF"/>
        <w:spacing w:after="0" w:line="234" w:lineRule="atLeast"/>
        <w:ind w:left="2" w:hanging="2"/>
        <w:jc w:val="center"/>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kern w:val="0"/>
          <w:sz w:val="28"/>
          <w:szCs w:val="28"/>
          <w14:ligatures w14:val="none"/>
        </w:rPr>
        <w:t>––––––––––––––</w:t>
      </w:r>
    </w:p>
    <w:p w14:paraId="5D5D3B9C" w14:textId="77777777" w:rsidR="00A2565C" w:rsidRPr="00292F9F" w:rsidRDefault="00A2565C" w:rsidP="00CD062F">
      <w:pPr>
        <w:shd w:val="clear" w:color="auto" w:fill="FFFFFF"/>
        <w:spacing w:after="0" w:line="234" w:lineRule="atLeast"/>
        <w:ind w:left="2" w:hanging="2"/>
        <w:rPr>
          <w:rFonts w:ascii="Times New Roman" w:eastAsia="Times New Roman" w:hAnsi="Times New Roman" w:cs="Times New Roman"/>
          <w:b/>
          <w:bCs/>
          <w:kern w:val="0"/>
          <w:sz w:val="28"/>
          <w:szCs w:val="28"/>
          <w:lang w:val="vi-VN"/>
          <w14:ligatures w14:val="none"/>
        </w:rPr>
      </w:pPr>
      <w:bookmarkStart w:id="10" w:name="chuong_1"/>
    </w:p>
    <w:p w14:paraId="03DAF35D" w14:textId="77777777" w:rsidR="00CD062F" w:rsidRPr="00292F9F" w:rsidRDefault="00CD062F" w:rsidP="00A2565C">
      <w:pPr>
        <w:shd w:val="clear" w:color="auto" w:fill="FFFFFF"/>
        <w:spacing w:after="0" w:line="234" w:lineRule="atLeast"/>
        <w:ind w:left="2" w:hanging="2"/>
        <w:jc w:val="center"/>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b/>
          <w:bCs/>
          <w:kern w:val="0"/>
          <w:sz w:val="28"/>
          <w:szCs w:val="28"/>
          <w:lang w:val="vi-VN"/>
          <w14:ligatures w14:val="none"/>
        </w:rPr>
        <w:t>Chương I</w:t>
      </w:r>
      <w:bookmarkEnd w:id="10"/>
    </w:p>
    <w:p w14:paraId="01B6DB0E" w14:textId="77777777" w:rsidR="00CD062F" w:rsidRPr="00292F9F" w:rsidRDefault="00CD062F" w:rsidP="00CD062F">
      <w:pPr>
        <w:shd w:val="clear" w:color="auto" w:fill="FFFFFF"/>
        <w:spacing w:after="0" w:line="234" w:lineRule="atLeast"/>
        <w:ind w:left="2" w:hanging="2"/>
        <w:jc w:val="center"/>
        <w:rPr>
          <w:rFonts w:ascii="Times New Roman" w:eastAsia="Times New Roman" w:hAnsi="Times New Roman" w:cs="Times New Roman"/>
          <w:kern w:val="0"/>
          <w:sz w:val="28"/>
          <w:szCs w:val="28"/>
          <w14:ligatures w14:val="none"/>
        </w:rPr>
      </w:pPr>
      <w:bookmarkStart w:id="11" w:name="chuong_1_name"/>
      <w:r w:rsidRPr="00292F9F">
        <w:rPr>
          <w:rFonts w:ascii="Times New Roman" w:eastAsia="Times New Roman" w:hAnsi="Times New Roman" w:cs="Times New Roman"/>
          <w:b/>
          <w:bCs/>
          <w:kern w:val="0"/>
          <w:sz w:val="28"/>
          <w:szCs w:val="28"/>
          <w:lang w:val="vi-VN"/>
          <w14:ligatures w14:val="none"/>
        </w:rPr>
        <w:t>NHŨNG QUY ĐỊNH CHUNG</w:t>
      </w:r>
      <w:bookmarkEnd w:id="11"/>
    </w:p>
    <w:p w14:paraId="5EFE5843" w14:textId="77777777" w:rsidR="00A2565C" w:rsidRPr="00292F9F" w:rsidRDefault="00A2565C" w:rsidP="00CD062F">
      <w:pPr>
        <w:shd w:val="clear" w:color="auto" w:fill="FFFFFF"/>
        <w:spacing w:after="0" w:line="234" w:lineRule="atLeast"/>
        <w:ind w:left="2" w:hanging="2"/>
        <w:rPr>
          <w:rFonts w:ascii="Times New Roman" w:eastAsia="Times New Roman" w:hAnsi="Times New Roman" w:cs="Times New Roman"/>
          <w:b/>
          <w:bCs/>
          <w:kern w:val="0"/>
          <w:sz w:val="28"/>
          <w:szCs w:val="28"/>
          <w:lang w:val="vi-VN"/>
          <w14:ligatures w14:val="none"/>
        </w:rPr>
      </w:pPr>
      <w:bookmarkStart w:id="12" w:name="dieu_1_1"/>
    </w:p>
    <w:p w14:paraId="5E8CFAAD" w14:textId="77777777" w:rsidR="00A2565C" w:rsidRPr="00292F9F" w:rsidRDefault="00A2565C" w:rsidP="00CD062F">
      <w:pPr>
        <w:shd w:val="clear" w:color="auto" w:fill="FFFFFF"/>
        <w:spacing w:after="0" w:line="234" w:lineRule="atLeast"/>
        <w:ind w:left="2" w:hanging="2"/>
        <w:rPr>
          <w:rFonts w:ascii="Times New Roman" w:eastAsia="Times New Roman" w:hAnsi="Times New Roman" w:cs="Times New Roman"/>
          <w:b/>
          <w:bCs/>
          <w:kern w:val="0"/>
          <w:sz w:val="28"/>
          <w:szCs w:val="28"/>
          <w:lang w:val="vi-VN"/>
          <w14:ligatures w14:val="none"/>
        </w:rPr>
      </w:pPr>
    </w:p>
    <w:p w14:paraId="6179A4C0" w14:textId="1C73E055" w:rsidR="00CD062F" w:rsidRPr="00292F9F" w:rsidRDefault="00344107" w:rsidP="00936304">
      <w:pPr>
        <w:shd w:val="clear" w:color="auto" w:fill="FFFFFF"/>
        <w:spacing w:after="0" w:line="360" w:lineRule="exact"/>
        <w:ind w:left="2" w:firstLine="707"/>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b/>
          <w:bCs/>
          <w:kern w:val="0"/>
          <w:sz w:val="28"/>
          <w:szCs w:val="28"/>
          <w:lang w:val="vi-VN"/>
          <w14:ligatures w14:val="none"/>
        </w:rPr>
        <w:t>Điều 1. Phạm vi đ</w:t>
      </w:r>
      <w:r w:rsidR="00CD062F" w:rsidRPr="00292F9F">
        <w:rPr>
          <w:rFonts w:ascii="Times New Roman" w:eastAsia="Times New Roman" w:hAnsi="Times New Roman" w:cs="Times New Roman"/>
          <w:b/>
          <w:bCs/>
          <w:kern w:val="0"/>
          <w:sz w:val="28"/>
          <w:szCs w:val="28"/>
          <w:lang w:val="vi-VN"/>
          <w14:ligatures w14:val="none"/>
        </w:rPr>
        <w:t>iều chỉnh</w:t>
      </w:r>
      <w:bookmarkEnd w:id="12"/>
    </w:p>
    <w:p w14:paraId="3D242AA4" w14:textId="4A9B8347" w:rsidR="00686837" w:rsidRPr="00292F9F" w:rsidRDefault="00686837" w:rsidP="00B25F16">
      <w:pPr>
        <w:spacing w:after="0" w:line="360" w:lineRule="exact"/>
        <w:ind w:firstLine="720"/>
        <w:jc w:val="both"/>
        <w:rPr>
          <w:rFonts w:ascii="Times New Roman" w:hAnsi="Times New Roman" w:cs="Times New Roman"/>
          <w:sz w:val="28"/>
          <w:szCs w:val="28"/>
        </w:rPr>
      </w:pPr>
      <w:bookmarkStart w:id="13" w:name="_Hlk213575157"/>
      <w:bookmarkStart w:id="14" w:name="dieu_2_1"/>
      <w:r w:rsidRPr="00292F9F">
        <w:rPr>
          <w:rFonts w:ascii="Times New Roman" w:eastAsia="Times New Roman" w:hAnsi="Times New Roman" w:cs="Times New Roman"/>
          <w:sz w:val="28"/>
          <w:szCs w:val="28"/>
          <w:lang w:val="vi-VN"/>
        </w:rPr>
        <w:t xml:space="preserve">1. Quy định chi tiết và biện pháp thi hành: </w:t>
      </w:r>
      <w:r w:rsidR="00D22FFD" w:rsidRPr="00292F9F">
        <w:rPr>
          <w:rFonts w:ascii="Times New Roman" w:eastAsia="Times New Roman" w:hAnsi="Times New Roman" w:cs="Times New Roman"/>
          <w:sz w:val="28"/>
          <w:szCs w:val="28"/>
          <w:lang w:val="vi-VN"/>
        </w:rPr>
        <w:t xml:space="preserve">Khoản 3 Điều 8, </w:t>
      </w:r>
      <w:r w:rsidR="00166281" w:rsidRPr="00292F9F">
        <w:rPr>
          <w:rFonts w:ascii="Times New Roman" w:eastAsia="Times New Roman" w:hAnsi="Times New Roman" w:cs="Times New Roman"/>
          <w:sz w:val="28"/>
          <w:szCs w:val="28"/>
        </w:rPr>
        <w:t>k</w:t>
      </w:r>
      <w:r w:rsidRPr="00292F9F">
        <w:rPr>
          <w:rFonts w:ascii="Times New Roman" w:eastAsia="Times New Roman" w:hAnsi="Times New Roman" w:cs="Times New Roman"/>
          <w:sz w:val="28"/>
          <w:szCs w:val="28"/>
          <w:lang w:val="vi-VN"/>
        </w:rPr>
        <w:t>hoản 3 Điều 14; điểm c khoản 5 Điều 51; điểm b khoản 6 Điều 52; khoản 6 Điều 53; khoản 6 Điều 62; khoản 6, khoản 7, khoản 8 Điều 64; khoản 6 Điều 65; khoản 6 Điều 75; khoản 4 Điều 77</w:t>
      </w:r>
      <w:r w:rsidR="00352C6E" w:rsidRPr="00292F9F">
        <w:rPr>
          <w:rFonts w:ascii="Times New Roman" w:eastAsia="Times New Roman" w:hAnsi="Times New Roman" w:cs="Times New Roman"/>
          <w:sz w:val="28"/>
          <w:szCs w:val="28"/>
        </w:rPr>
        <w:t>; điểm a, điểm b khoản 5 Điều 86</w:t>
      </w:r>
      <w:r w:rsidRPr="00292F9F">
        <w:rPr>
          <w:rFonts w:ascii="Times New Roman" w:eastAsia="Times New Roman" w:hAnsi="Times New Roman" w:cs="Times New Roman"/>
          <w:sz w:val="28"/>
          <w:szCs w:val="28"/>
          <w:lang w:val="vi-VN"/>
        </w:rPr>
        <w:t xml:space="preserve"> của Luật Bảo vệ môi trường</w:t>
      </w:r>
      <w:r w:rsidR="00401968" w:rsidRPr="00292F9F">
        <w:rPr>
          <w:rFonts w:ascii="Times New Roman" w:eastAsia="Times New Roman" w:hAnsi="Times New Roman" w:cs="Times New Roman"/>
          <w:sz w:val="28"/>
          <w:szCs w:val="28"/>
        </w:rPr>
        <w:t xml:space="preserve"> </w:t>
      </w:r>
      <w:r w:rsidR="00401968" w:rsidRPr="00292F9F">
        <w:rPr>
          <w:rFonts w:ascii="Times New Roman" w:hAnsi="Times New Roman" w:cs="Times New Roman"/>
          <w:iCs/>
          <w:sz w:val="28"/>
          <w:szCs w:val="28"/>
          <w:lang w:val="de-DE"/>
        </w:rPr>
        <w:t>số 72/2025/QH15</w:t>
      </w:r>
      <w:r w:rsidR="007534E0" w:rsidRPr="00292F9F">
        <w:rPr>
          <w:rFonts w:ascii="Times New Roman" w:eastAsia="Times New Roman" w:hAnsi="Times New Roman" w:cs="Times New Roman"/>
          <w:sz w:val="28"/>
          <w:szCs w:val="28"/>
        </w:rPr>
        <w:t xml:space="preserve"> và </w:t>
      </w:r>
      <w:r w:rsidR="007534E0" w:rsidRPr="00292F9F">
        <w:rPr>
          <w:rFonts w:ascii="Times New Roman" w:eastAsia="Times New Roman" w:hAnsi="Times New Roman" w:cs="Times New Roman"/>
          <w:sz w:val="28"/>
          <w:szCs w:val="28"/>
          <w:lang w:val="vi-VN"/>
        </w:rPr>
        <w:t xml:space="preserve">khoản 7 Điều 72; </w:t>
      </w:r>
      <w:r w:rsidR="00DA30C9" w:rsidRPr="00292F9F">
        <w:rPr>
          <w:rFonts w:ascii="Times New Roman" w:eastAsia="Times New Roman" w:hAnsi="Times New Roman" w:cs="Times New Roman"/>
          <w:sz w:val="28"/>
          <w:szCs w:val="28"/>
          <w:lang w:val="vi-VN"/>
        </w:rPr>
        <w:t>khoản 2 Điều 75;</w:t>
      </w:r>
      <w:r w:rsidR="00823AB1" w:rsidRPr="00292F9F">
        <w:rPr>
          <w:rFonts w:ascii="Times New Roman" w:eastAsia="Times New Roman" w:hAnsi="Times New Roman" w:cs="Times New Roman"/>
          <w:sz w:val="28"/>
          <w:szCs w:val="28"/>
          <w:lang w:val="vi-VN"/>
        </w:rPr>
        <w:t xml:space="preserve"> điểm c khoản 5 Điều 81</w:t>
      </w:r>
      <w:r w:rsidR="00823AB1" w:rsidRPr="00292F9F">
        <w:rPr>
          <w:rFonts w:ascii="Times New Roman" w:eastAsia="Times New Roman" w:hAnsi="Times New Roman" w:cs="Times New Roman"/>
          <w:sz w:val="28"/>
          <w:szCs w:val="28"/>
        </w:rPr>
        <w:t xml:space="preserve">; </w:t>
      </w:r>
      <w:r w:rsidR="00823AB1" w:rsidRPr="00292F9F">
        <w:rPr>
          <w:rFonts w:ascii="Times New Roman" w:eastAsia="Times New Roman" w:hAnsi="Times New Roman" w:cs="Times New Roman"/>
          <w:sz w:val="28"/>
          <w:szCs w:val="28"/>
          <w:lang w:val="vi-VN"/>
        </w:rPr>
        <w:t>khoản 3 Điều 83 của Luật Bảo vệ môi trườn</w:t>
      </w:r>
      <w:r w:rsidR="00823AB1" w:rsidRPr="00292F9F">
        <w:rPr>
          <w:rFonts w:ascii="Times New Roman" w:eastAsia="Times New Roman" w:hAnsi="Times New Roman" w:cs="Times New Roman"/>
          <w:sz w:val="28"/>
          <w:szCs w:val="28"/>
        </w:rPr>
        <w:t>g</w:t>
      </w:r>
      <w:r w:rsidR="00E63F93" w:rsidRPr="00292F9F">
        <w:rPr>
          <w:rFonts w:ascii="Times New Roman" w:eastAsia="Times New Roman" w:hAnsi="Times New Roman" w:cs="Times New Roman"/>
          <w:sz w:val="28"/>
          <w:szCs w:val="28"/>
        </w:rPr>
        <w:t xml:space="preserve"> </w:t>
      </w:r>
      <w:r w:rsidR="00E63F93" w:rsidRPr="00292F9F">
        <w:rPr>
          <w:rFonts w:ascii="Times New Roman" w:hAnsi="Times New Roman" w:cs="Times New Roman"/>
          <w:sz w:val="28"/>
          <w:szCs w:val="28"/>
        </w:rPr>
        <w:t>số 146/2025/QH15.</w:t>
      </w:r>
    </w:p>
    <w:p w14:paraId="2F84AB26" w14:textId="77777777" w:rsidR="00686837" w:rsidRPr="00292F9F" w:rsidRDefault="00686837" w:rsidP="00B25F16">
      <w:pPr>
        <w:spacing w:after="0" w:line="360" w:lineRule="exact"/>
        <w:ind w:firstLine="720"/>
        <w:jc w:val="both"/>
        <w:rPr>
          <w:rFonts w:ascii="Times New Roman" w:hAnsi="Times New Roman" w:cs="Times New Roman"/>
          <w:sz w:val="28"/>
          <w:szCs w:val="28"/>
          <w:lang w:val="vi-VN"/>
        </w:rPr>
      </w:pPr>
      <w:r w:rsidRPr="00292F9F">
        <w:rPr>
          <w:rFonts w:ascii="Times New Roman" w:eastAsia="Times New Roman" w:hAnsi="Times New Roman" w:cs="Times New Roman"/>
          <w:sz w:val="28"/>
          <w:szCs w:val="28"/>
          <w:lang w:val="vi-VN"/>
        </w:rPr>
        <w:t xml:space="preserve">2. Quy định chi tiết và biện pháp thi hành: Khoản 1 Điều 63; khoản 4 Điều 64 và khoản 4 Điều 70 của Nghị định số 08/2022/NĐ-CP. </w:t>
      </w:r>
    </w:p>
    <w:p w14:paraId="0FA694EB" w14:textId="22DCA15E" w:rsidR="00686837" w:rsidRPr="00292F9F" w:rsidRDefault="00686837" w:rsidP="00B25F16">
      <w:pPr>
        <w:spacing w:after="0" w:line="360" w:lineRule="exact"/>
        <w:ind w:firstLine="720"/>
        <w:jc w:val="both"/>
        <w:rPr>
          <w:rFonts w:ascii="Times New Roman" w:eastAsia="Times New Roman" w:hAnsi="Times New Roman" w:cs="Times New Roman"/>
          <w:spacing w:val="4"/>
          <w:sz w:val="28"/>
          <w:szCs w:val="28"/>
        </w:rPr>
      </w:pPr>
      <w:r w:rsidRPr="00292F9F">
        <w:rPr>
          <w:rFonts w:ascii="Times New Roman" w:eastAsia="Times New Roman" w:hAnsi="Times New Roman" w:cs="Times New Roman"/>
          <w:spacing w:val="4"/>
          <w:sz w:val="28"/>
          <w:szCs w:val="28"/>
          <w:lang w:val="vi-VN"/>
        </w:rPr>
        <w:t>3. Quy định chi tiết thi hành khoản 5 Điều 42 của Thông tư số 02/2022/TT-BTNMT.</w:t>
      </w:r>
    </w:p>
    <w:p w14:paraId="17627BAC" w14:textId="50F58256" w:rsidR="007364AA" w:rsidRPr="00292F9F" w:rsidRDefault="007364AA" w:rsidP="00B25F16">
      <w:pPr>
        <w:spacing w:after="0" w:line="360" w:lineRule="exact"/>
        <w:ind w:firstLine="720"/>
        <w:jc w:val="both"/>
        <w:rPr>
          <w:rFonts w:ascii="Times New Roman" w:eastAsia="Times New Roman" w:hAnsi="Times New Roman" w:cs="Times New Roman"/>
          <w:sz w:val="28"/>
          <w:szCs w:val="28"/>
        </w:rPr>
      </w:pPr>
      <w:r w:rsidRPr="00292F9F">
        <w:rPr>
          <w:rFonts w:ascii="Times New Roman" w:eastAsia="Times New Roman" w:hAnsi="Times New Roman" w:cs="Times New Roman"/>
          <w:sz w:val="28"/>
          <w:szCs w:val="28"/>
        </w:rPr>
        <w:t xml:space="preserve">4. </w:t>
      </w:r>
      <w:r w:rsidRPr="00292F9F">
        <w:rPr>
          <w:rFonts w:ascii="Times New Roman" w:eastAsia="Times New Roman" w:hAnsi="Times New Roman" w:cs="Times New Roman"/>
          <w:kern w:val="0"/>
          <w:sz w:val="28"/>
          <w:szCs w:val="28"/>
          <w14:ligatures w14:val="none"/>
        </w:rPr>
        <w:t xml:space="preserve">Những nội dung khác không quy định tại </w:t>
      </w:r>
      <w:r w:rsidR="007837A5" w:rsidRPr="00292F9F">
        <w:rPr>
          <w:rFonts w:ascii="Times New Roman" w:eastAsia="Times New Roman" w:hAnsi="Times New Roman" w:cs="Times New Roman"/>
          <w:kern w:val="0"/>
          <w:sz w:val="28"/>
          <w:szCs w:val="28"/>
          <w14:ligatures w14:val="none"/>
        </w:rPr>
        <w:t>Quy chế</w:t>
      </w:r>
      <w:r w:rsidRPr="00292F9F">
        <w:rPr>
          <w:rFonts w:ascii="Times New Roman" w:eastAsia="Times New Roman" w:hAnsi="Times New Roman" w:cs="Times New Roman"/>
          <w:kern w:val="0"/>
          <w:sz w:val="28"/>
          <w:szCs w:val="28"/>
          <w14:ligatures w14:val="none"/>
        </w:rPr>
        <w:t xml:space="preserve"> này </w:t>
      </w:r>
      <w:r w:rsidR="007837A5" w:rsidRPr="00292F9F">
        <w:rPr>
          <w:rFonts w:ascii="Times New Roman" w:eastAsia="Times New Roman" w:hAnsi="Times New Roman" w:cs="Times New Roman"/>
          <w:kern w:val="0"/>
          <w:sz w:val="28"/>
          <w:szCs w:val="28"/>
          <w14:ligatures w14:val="none"/>
        </w:rPr>
        <w:t>được</w:t>
      </w:r>
      <w:r w:rsidRPr="00292F9F">
        <w:rPr>
          <w:rFonts w:ascii="Times New Roman" w:eastAsia="Times New Roman" w:hAnsi="Times New Roman" w:cs="Times New Roman"/>
          <w:kern w:val="0"/>
          <w:sz w:val="28"/>
          <w:szCs w:val="28"/>
          <w14:ligatures w14:val="none"/>
        </w:rPr>
        <w:t xml:space="preserve"> thực hiện theo quy định hiện hành</w:t>
      </w:r>
    </w:p>
    <w:bookmarkEnd w:id="13"/>
    <w:p w14:paraId="48A1F07B" w14:textId="77777777" w:rsidR="00CD062F" w:rsidRPr="00292F9F" w:rsidRDefault="00CD062F" w:rsidP="00B25F1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b/>
          <w:bCs/>
          <w:kern w:val="0"/>
          <w:sz w:val="28"/>
          <w:szCs w:val="28"/>
          <w:lang w:val="vi-VN"/>
          <w14:ligatures w14:val="none"/>
        </w:rPr>
        <w:t>Điều 2. Đối tượng áp dụng</w:t>
      </w:r>
      <w:bookmarkEnd w:id="14"/>
    </w:p>
    <w:p w14:paraId="07936785" w14:textId="77777777"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bookmarkStart w:id="15" w:name="_Hlk213575195"/>
      <w:r w:rsidRPr="00292F9F">
        <w:rPr>
          <w:rFonts w:ascii="Times New Roman" w:eastAsia="Times New Roman" w:hAnsi="Times New Roman" w:cs="Times New Roman"/>
          <w:kern w:val="0"/>
          <w:sz w:val="28"/>
          <w:szCs w:val="28"/>
          <w:lang w:val="vi-VN"/>
          <w14:ligatures w14:val="none"/>
        </w:rPr>
        <w:t>1. Các sở, ban, ngành; Ủy ban nhân dân các xã, phường </w:t>
      </w:r>
      <w:r w:rsidRPr="00292F9F">
        <w:rPr>
          <w:rFonts w:ascii="Times New Roman" w:eastAsia="Times New Roman" w:hAnsi="Times New Roman" w:cs="Times New Roman"/>
          <w:i/>
          <w:iCs/>
          <w:kern w:val="0"/>
          <w:sz w:val="28"/>
          <w:szCs w:val="28"/>
          <w:lang w:val="vi-VN"/>
          <w14:ligatures w14:val="none"/>
        </w:rPr>
        <w:t>(gọi chung là Ủy ban nhân dân cấp xã)</w:t>
      </w:r>
      <w:r w:rsidRPr="00292F9F">
        <w:rPr>
          <w:rFonts w:ascii="Times New Roman" w:eastAsia="Times New Roman" w:hAnsi="Times New Roman" w:cs="Times New Roman"/>
          <w:kern w:val="0"/>
          <w:sz w:val="28"/>
          <w:szCs w:val="28"/>
          <w:lang w:val="vi-VN"/>
          <w14:ligatures w14:val="none"/>
        </w:rPr>
        <w:t>.</w:t>
      </w:r>
    </w:p>
    <w:p w14:paraId="3CF6FBB6" w14:textId="319B2E7C"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 xml:space="preserve">2. Tổ chức, đơn vị, hộ gia đình, cá nhân có hoạt động liên quan đến môi trường trên địa bàn tỉnh </w:t>
      </w:r>
      <w:r w:rsidR="00884DEE" w:rsidRPr="00292F9F">
        <w:rPr>
          <w:rFonts w:ascii="Times New Roman" w:eastAsia="Times New Roman" w:hAnsi="Times New Roman" w:cs="Times New Roman"/>
          <w:kern w:val="0"/>
          <w:sz w:val="28"/>
          <w:szCs w:val="28"/>
          <w:lang w:val="vi-VN"/>
          <w14:ligatures w14:val="none"/>
        </w:rPr>
        <w:t>Lào Cai</w:t>
      </w:r>
      <w:r w:rsidRPr="00292F9F">
        <w:rPr>
          <w:rFonts w:ascii="Times New Roman" w:eastAsia="Times New Roman" w:hAnsi="Times New Roman" w:cs="Times New Roman"/>
          <w:kern w:val="0"/>
          <w:sz w:val="28"/>
          <w:szCs w:val="28"/>
          <w:lang w:val="vi-VN"/>
          <w14:ligatures w14:val="none"/>
        </w:rPr>
        <w:t>.</w:t>
      </w:r>
    </w:p>
    <w:p w14:paraId="6A2336E7" w14:textId="77777777" w:rsidR="00CD062F" w:rsidRPr="00292F9F" w:rsidRDefault="00B54ACA" w:rsidP="00B54ACA">
      <w:pPr>
        <w:shd w:val="clear" w:color="auto" w:fill="FFFFFF"/>
        <w:spacing w:after="0" w:line="234" w:lineRule="atLeast"/>
        <w:ind w:left="2" w:hanging="2"/>
        <w:jc w:val="center"/>
        <w:rPr>
          <w:rFonts w:ascii="Times New Roman" w:eastAsia="Times New Roman" w:hAnsi="Times New Roman" w:cs="Times New Roman"/>
          <w:kern w:val="0"/>
          <w:sz w:val="28"/>
          <w:szCs w:val="28"/>
          <w:lang w:val="vi-VN"/>
          <w14:ligatures w14:val="none"/>
        </w:rPr>
      </w:pPr>
      <w:bookmarkStart w:id="16" w:name="chuong_2"/>
      <w:bookmarkEnd w:id="15"/>
      <w:r w:rsidRPr="00292F9F">
        <w:rPr>
          <w:rFonts w:ascii="Times New Roman" w:eastAsia="Times New Roman" w:hAnsi="Times New Roman" w:cs="Times New Roman"/>
          <w:b/>
          <w:bCs/>
          <w:kern w:val="0"/>
          <w:sz w:val="28"/>
          <w:szCs w:val="28"/>
          <w:lang w:val="vi-VN"/>
          <w14:ligatures w14:val="none"/>
        </w:rPr>
        <w:br w:type="column"/>
      </w:r>
      <w:r w:rsidR="00CD062F" w:rsidRPr="00292F9F">
        <w:rPr>
          <w:rFonts w:ascii="Times New Roman" w:eastAsia="Times New Roman" w:hAnsi="Times New Roman" w:cs="Times New Roman"/>
          <w:b/>
          <w:bCs/>
          <w:kern w:val="0"/>
          <w:sz w:val="28"/>
          <w:szCs w:val="28"/>
          <w:lang w:val="vi-VN"/>
          <w14:ligatures w14:val="none"/>
        </w:rPr>
        <w:lastRenderedPageBreak/>
        <w:t>Chương II</w:t>
      </w:r>
      <w:bookmarkEnd w:id="16"/>
    </w:p>
    <w:p w14:paraId="63FE2830" w14:textId="2E2E389C" w:rsidR="00CD062F" w:rsidRPr="00292F9F" w:rsidRDefault="00CD062F" w:rsidP="00CD062F">
      <w:pPr>
        <w:shd w:val="clear" w:color="auto" w:fill="FFFFFF"/>
        <w:spacing w:after="0" w:line="234" w:lineRule="atLeast"/>
        <w:jc w:val="center"/>
        <w:rPr>
          <w:rFonts w:ascii="Times New Roman" w:eastAsia="Times New Roman" w:hAnsi="Times New Roman" w:cs="Times New Roman"/>
          <w:b/>
          <w:bCs/>
          <w:kern w:val="0"/>
          <w:sz w:val="28"/>
          <w:szCs w:val="28"/>
          <w:lang w:val="vi-VN"/>
          <w14:ligatures w14:val="none"/>
        </w:rPr>
      </w:pPr>
      <w:bookmarkStart w:id="17" w:name="chuong_2_name"/>
      <w:r w:rsidRPr="00292F9F">
        <w:rPr>
          <w:rFonts w:ascii="Times New Roman" w:eastAsia="Times New Roman" w:hAnsi="Times New Roman" w:cs="Times New Roman"/>
          <w:b/>
          <w:bCs/>
          <w:kern w:val="0"/>
          <w:sz w:val="28"/>
          <w:szCs w:val="28"/>
          <w:lang w:val="vi-VN"/>
          <w14:ligatures w14:val="none"/>
        </w:rPr>
        <w:t>QUY ĐỊNH CỤ THỂ</w:t>
      </w:r>
      <w:bookmarkEnd w:id="17"/>
    </w:p>
    <w:p w14:paraId="4DDBC360" w14:textId="77777777" w:rsidR="00941BEA" w:rsidRPr="00292F9F" w:rsidRDefault="00941BEA" w:rsidP="00884DEE">
      <w:pPr>
        <w:shd w:val="clear" w:color="auto" w:fill="FFFFFF"/>
        <w:spacing w:after="0" w:line="234" w:lineRule="atLeast"/>
        <w:jc w:val="center"/>
        <w:rPr>
          <w:rFonts w:ascii="Times New Roman" w:eastAsia="Times New Roman" w:hAnsi="Times New Roman" w:cs="Times New Roman"/>
          <w:kern w:val="0"/>
          <w:sz w:val="28"/>
          <w:szCs w:val="28"/>
          <w:lang w:val="vi-VN"/>
          <w14:ligatures w14:val="none"/>
        </w:rPr>
      </w:pPr>
      <w:bookmarkStart w:id="18" w:name="muc_1"/>
    </w:p>
    <w:p w14:paraId="43818506" w14:textId="542668B8"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bookmarkStart w:id="19" w:name="dieu_26"/>
      <w:bookmarkEnd w:id="18"/>
      <w:r w:rsidRPr="00292F9F">
        <w:rPr>
          <w:rFonts w:ascii="Times New Roman" w:eastAsia="Times New Roman" w:hAnsi="Times New Roman" w:cs="Times New Roman"/>
          <w:b/>
          <w:bCs/>
          <w:kern w:val="0"/>
          <w:sz w:val="28"/>
          <w:szCs w:val="28"/>
          <w:lang w:val="vi-VN"/>
          <w14:ligatures w14:val="none"/>
        </w:rPr>
        <w:t xml:space="preserve">Điều </w:t>
      </w:r>
      <w:r w:rsidR="003355C3" w:rsidRPr="00292F9F">
        <w:rPr>
          <w:rFonts w:ascii="Times New Roman" w:eastAsia="Times New Roman" w:hAnsi="Times New Roman" w:cs="Times New Roman"/>
          <w:b/>
          <w:bCs/>
          <w:kern w:val="0"/>
          <w:sz w:val="28"/>
          <w:szCs w:val="28"/>
          <w:lang w:val="vi-VN"/>
          <w14:ligatures w14:val="none"/>
        </w:rPr>
        <w:t>3</w:t>
      </w:r>
      <w:r w:rsidRPr="00292F9F">
        <w:rPr>
          <w:rFonts w:ascii="Times New Roman" w:eastAsia="Times New Roman" w:hAnsi="Times New Roman" w:cs="Times New Roman"/>
          <w:b/>
          <w:bCs/>
          <w:kern w:val="0"/>
          <w:sz w:val="28"/>
          <w:szCs w:val="28"/>
          <w:lang w:val="vi-VN"/>
          <w14:ligatures w14:val="none"/>
        </w:rPr>
        <w:t>. Phân loại chất thải rắn sinh hoạt</w:t>
      </w:r>
      <w:bookmarkEnd w:id="19"/>
    </w:p>
    <w:p w14:paraId="5AD90FD2" w14:textId="77777777"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1. Chất thải rắn sinh hoạt phải thực hiện phân loại theo 03 nhóm gồm;</w:t>
      </w:r>
    </w:p>
    <w:p w14:paraId="5440C08E" w14:textId="77777777"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a) Chất thải rắn có khả năng tái sử dụng, tái chế;</w:t>
      </w:r>
    </w:p>
    <w:p w14:paraId="5327FC8C" w14:textId="50150D31"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kern w:val="0"/>
          <w:sz w:val="28"/>
          <w:szCs w:val="28"/>
          <w:lang w:val="vi-VN"/>
          <w14:ligatures w14:val="none"/>
        </w:rPr>
        <w:t>b) Chất thải thực phẩm và hữu cơ;</w:t>
      </w:r>
      <w:r w:rsidR="00A96B03" w:rsidRPr="00292F9F">
        <w:rPr>
          <w:rFonts w:ascii="Times New Roman" w:eastAsia="Times New Roman" w:hAnsi="Times New Roman" w:cs="Times New Roman"/>
          <w:kern w:val="0"/>
          <w:sz w:val="28"/>
          <w:szCs w:val="28"/>
          <w14:ligatures w14:val="none"/>
        </w:rPr>
        <w:t xml:space="preserve"> </w:t>
      </w:r>
    </w:p>
    <w:p w14:paraId="40107574" w14:textId="77777777"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c) Chất thải rắn sinh hoạt khác, bao gồm:</w:t>
      </w:r>
    </w:p>
    <w:p w14:paraId="5276C0E0" w14:textId="77777777"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Chất thải cồng kềnh: các vật dụng phục vụ sinh hoạt của con người do con người thải bỏ có kích thước lớn như giường, tủ, bàn, ghế, chân, ga, đệm, khung tranh...; cây, dây leo và chất thải khác do phát quang, vệ sinh nơi ở của con người;</w:t>
      </w:r>
    </w:p>
    <w:p w14:paraId="30D23422" w14:textId="77777777"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spacing w:val="-4"/>
          <w:kern w:val="0"/>
          <w:sz w:val="28"/>
          <w:szCs w:val="28"/>
          <w:lang w:val="vi-VN"/>
          <w14:ligatures w14:val="none"/>
        </w:rPr>
      </w:pPr>
      <w:r w:rsidRPr="00292F9F">
        <w:rPr>
          <w:rFonts w:ascii="Times New Roman" w:eastAsia="Times New Roman" w:hAnsi="Times New Roman" w:cs="Times New Roman"/>
          <w:spacing w:val="-4"/>
          <w:kern w:val="0"/>
          <w:sz w:val="28"/>
          <w:szCs w:val="28"/>
          <w:lang w:val="vi-VN"/>
          <w14:ligatures w14:val="none"/>
        </w:rPr>
        <w:t>Chất thải nguy hại gồm: Bóng đèn huỳnh quang hỏng; linh kiện, thiết bị điện tử hỏng </w:t>
      </w:r>
      <w:r w:rsidRPr="00292F9F">
        <w:rPr>
          <w:rFonts w:ascii="Times New Roman" w:eastAsia="Times New Roman" w:hAnsi="Times New Roman" w:cs="Times New Roman"/>
          <w:i/>
          <w:iCs/>
          <w:spacing w:val="-4"/>
          <w:kern w:val="0"/>
          <w:sz w:val="28"/>
          <w:szCs w:val="28"/>
          <w:lang w:val="vi-VN"/>
          <w14:ligatures w14:val="none"/>
        </w:rPr>
        <w:t>(điều khiển, ti vi, tủ lạnh, lò vi sóng, bếp từ, máy nghe nhạc, máy vi tính, máy tính bảng điện thoại di động, pin...)</w:t>
      </w:r>
      <w:r w:rsidRPr="00292F9F">
        <w:rPr>
          <w:rFonts w:ascii="Times New Roman" w:eastAsia="Times New Roman" w:hAnsi="Times New Roman" w:cs="Times New Roman"/>
          <w:spacing w:val="-4"/>
          <w:kern w:val="0"/>
          <w:sz w:val="28"/>
          <w:szCs w:val="28"/>
          <w:lang w:val="vi-VN"/>
          <w14:ligatures w14:val="none"/>
        </w:rPr>
        <w:t>; dung môi, hóa chất như dầu nhớt thải từ ô tô, xe máy; vỏ chai, lọ, bao bì đựng dầu nhớt, hóa chất, thuốc bảo vệ thực vật, thuốc diệt côn trùng, dung dịch tẩy rửa; hộp đựng sơn, mực in... đã qua sử dụng;</w:t>
      </w:r>
    </w:p>
    <w:p w14:paraId="0B26BF44" w14:textId="77777777"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Chất thải còn lại hay chất thải vô cơ không có khả năng tái chế, tái sử dụng.</w:t>
      </w:r>
    </w:p>
    <w:p w14:paraId="69758F0A" w14:textId="76C29BBB" w:rsidR="00FB2578" w:rsidRPr="00292F9F" w:rsidRDefault="007D1711" w:rsidP="00FB2578">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2</w:t>
      </w:r>
      <w:r w:rsidR="00FB2578" w:rsidRPr="00292F9F">
        <w:rPr>
          <w:rFonts w:ascii="Times New Roman" w:eastAsia="Times New Roman" w:hAnsi="Times New Roman" w:cs="Times New Roman"/>
          <w:kern w:val="0"/>
          <w:sz w:val="28"/>
          <w:szCs w:val="28"/>
          <w:lang w:val="vi-VN"/>
          <w14:ligatures w14:val="none"/>
        </w:rPr>
        <w:t xml:space="preserve">. Ủy ban nhân dân cấp xã có trách nhiệm phổ biến, tuyên truyền, tổ chức thực hiện phân loại tại nguồn; thu gom, vận chuyển và xử lý chất thải rắn sinh hoạt trên địa bàn quản lý theo hướng dẫn của </w:t>
      </w:r>
      <w:r w:rsidRPr="00292F9F">
        <w:rPr>
          <w:rFonts w:ascii="Times New Roman" w:eastAsia="Times New Roman" w:hAnsi="Times New Roman" w:cs="Times New Roman"/>
          <w:kern w:val="0"/>
          <w:sz w:val="28"/>
          <w:szCs w:val="28"/>
          <w:lang w:val="vi-VN"/>
          <w14:ligatures w14:val="none"/>
        </w:rPr>
        <w:t>Sở Nông nghiệp và Môi trường</w:t>
      </w:r>
      <w:r w:rsidR="00FB2578" w:rsidRPr="00292F9F">
        <w:rPr>
          <w:rFonts w:ascii="Times New Roman" w:eastAsia="Times New Roman" w:hAnsi="Times New Roman" w:cs="Times New Roman"/>
          <w:kern w:val="0"/>
          <w:sz w:val="28"/>
          <w:szCs w:val="28"/>
          <w:lang w:val="vi-VN"/>
          <w14:ligatures w14:val="none"/>
        </w:rPr>
        <w:t>.</w:t>
      </w:r>
    </w:p>
    <w:p w14:paraId="5DFD6246" w14:textId="000A794A" w:rsidR="00FB2578" w:rsidRPr="00292F9F" w:rsidRDefault="007D1711" w:rsidP="00FB2578">
      <w:pPr>
        <w:shd w:val="clear" w:color="auto" w:fill="FFFFFF"/>
        <w:spacing w:after="0" w:line="360" w:lineRule="exact"/>
        <w:ind w:firstLine="709"/>
        <w:jc w:val="both"/>
        <w:rPr>
          <w:rFonts w:ascii="Times New Roman" w:eastAsia="Times New Roman" w:hAnsi="Times New Roman" w:cs="Times New Roman"/>
          <w:spacing w:val="-4"/>
          <w:kern w:val="0"/>
          <w:sz w:val="28"/>
          <w:szCs w:val="28"/>
          <w:lang w:val="vi-VN"/>
          <w14:ligatures w14:val="none"/>
        </w:rPr>
      </w:pPr>
      <w:r w:rsidRPr="00292F9F">
        <w:rPr>
          <w:rFonts w:ascii="Times New Roman" w:eastAsia="Times New Roman" w:hAnsi="Times New Roman" w:cs="Times New Roman"/>
          <w:spacing w:val="-4"/>
          <w:kern w:val="0"/>
          <w:sz w:val="28"/>
          <w:szCs w:val="28"/>
          <w:lang w:val="vi-VN"/>
          <w14:ligatures w14:val="none"/>
        </w:rPr>
        <w:t>3</w:t>
      </w:r>
      <w:r w:rsidR="00FB2578" w:rsidRPr="00292F9F">
        <w:rPr>
          <w:rFonts w:ascii="Times New Roman" w:eastAsia="Times New Roman" w:hAnsi="Times New Roman" w:cs="Times New Roman"/>
          <w:spacing w:val="-4"/>
          <w:kern w:val="0"/>
          <w:sz w:val="28"/>
          <w:szCs w:val="28"/>
          <w:lang w:val="vi-VN"/>
          <w14:ligatures w14:val="none"/>
        </w:rPr>
        <w:t xml:space="preserve">. Ủy ban Mặt trận Tổ quốc, tổ chức chính trị - xã hội các cấp phối hợp chặt chẽ với cơ quan </w:t>
      </w:r>
      <w:r w:rsidR="00D90205" w:rsidRPr="00292F9F">
        <w:rPr>
          <w:rFonts w:ascii="Times New Roman" w:eastAsia="Times New Roman" w:hAnsi="Times New Roman" w:cs="Times New Roman"/>
          <w:spacing w:val="-4"/>
          <w:kern w:val="0"/>
          <w:sz w:val="28"/>
          <w:szCs w:val="28"/>
          <w:lang w:val="vi-VN"/>
          <w14:ligatures w14:val="none"/>
        </w:rPr>
        <w:t>nông nghiệp</w:t>
      </w:r>
      <w:r w:rsidR="00FB2578" w:rsidRPr="00292F9F">
        <w:rPr>
          <w:rFonts w:ascii="Times New Roman" w:eastAsia="Times New Roman" w:hAnsi="Times New Roman" w:cs="Times New Roman"/>
          <w:spacing w:val="-4"/>
          <w:kern w:val="0"/>
          <w:sz w:val="28"/>
          <w:szCs w:val="28"/>
          <w:lang w:val="vi-VN"/>
          <w14:ligatures w14:val="none"/>
        </w:rPr>
        <w:t xml:space="preserve"> và môi trường cùng cấp trong việc phổ biến, tuyên truyền, vận động nhân dân thực hiện việc phân loại chất thải rắn sinh hoạt tại nguồn.</w:t>
      </w:r>
    </w:p>
    <w:p w14:paraId="3E44C030" w14:textId="77777777" w:rsidR="000F1BD0" w:rsidRPr="00292F9F" w:rsidRDefault="00D90205" w:rsidP="000F1BD0">
      <w:pPr>
        <w:shd w:val="clear" w:color="auto" w:fill="FFFFFF"/>
        <w:spacing w:after="0" w:line="360" w:lineRule="exact"/>
        <w:ind w:firstLine="709"/>
        <w:jc w:val="both"/>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kern w:val="0"/>
          <w:sz w:val="28"/>
          <w:szCs w:val="28"/>
          <w:lang w:val="vi-VN"/>
          <w14:ligatures w14:val="none"/>
        </w:rPr>
        <w:t>4</w:t>
      </w:r>
      <w:r w:rsidR="00FB2578" w:rsidRPr="00292F9F">
        <w:rPr>
          <w:rFonts w:ascii="Times New Roman" w:eastAsia="Times New Roman" w:hAnsi="Times New Roman" w:cs="Times New Roman"/>
          <w:kern w:val="0"/>
          <w:sz w:val="28"/>
          <w:szCs w:val="28"/>
          <w:lang w:val="vi-VN"/>
          <w14:ligatures w14:val="none"/>
        </w:rPr>
        <w:t>. Khuyến khích việc phân loại riêng chất thải nguy hại trong chất thải rắn sinh hoạt phát sinh từ hộ gia đình, cá nhân.</w:t>
      </w:r>
      <w:r w:rsidR="00A96B03" w:rsidRPr="00292F9F">
        <w:rPr>
          <w:rFonts w:ascii="Times New Roman" w:eastAsia="Times New Roman" w:hAnsi="Times New Roman" w:cs="Times New Roman"/>
          <w:kern w:val="0"/>
          <w:sz w:val="28"/>
          <w:szCs w:val="28"/>
          <w14:ligatures w14:val="none"/>
        </w:rPr>
        <w:t xml:space="preserve"> </w:t>
      </w:r>
    </w:p>
    <w:p w14:paraId="4D53C776" w14:textId="503489A1"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bookmarkStart w:id="20" w:name="dieu_28"/>
      <w:r w:rsidRPr="00292F9F">
        <w:rPr>
          <w:rFonts w:ascii="Times New Roman" w:eastAsia="Times New Roman" w:hAnsi="Times New Roman" w:cs="Times New Roman"/>
          <w:b/>
          <w:bCs/>
          <w:kern w:val="0"/>
          <w:sz w:val="28"/>
          <w:szCs w:val="28"/>
          <w:lang w:val="vi-VN"/>
          <w14:ligatures w14:val="none"/>
        </w:rPr>
        <w:t xml:space="preserve">Điều </w:t>
      </w:r>
      <w:r w:rsidR="009C2E5B" w:rsidRPr="00292F9F">
        <w:rPr>
          <w:rFonts w:ascii="Times New Roman" w:eastAsia="Times New Roman" w:hAnsi="Times New Roman" w:cs="Times New Roman"/>
          <w:b/>
          <w:bCs/>
          <w:kern w:val="0"/>
          <w:sz w:val="28"/>
          <w:szCs w:val="28"/>
          <w14:ligatures w14:val="none"/>
        </w:rPr>
        <w:t>4</w:t>
      </w:r>
      <w:r w:rsidRPr="00292F9F">
        <w:rPr>
          <w:rFonts w:ascii="Times New Roman" w:eastAsia="Times New Roman" w:hAnsi="Times New Roman" w:cs="Times New Roman"/>
          <w:b/>
          <w:bCs/>
          <w:kern w:val="0"/>
          <w:sz w:val="28"/>
          <w:szCs w:val="28"/>
          <w:lang w:val="vi-VN"/>
          <w14:ligatures w14:val="none"/>
        </w:rPr>
        <w:t>. Thu gom, vận chuyển chất thải rắn sinh hoạt</w:t>
      </w:r>
      <w:bookmarkEnd w:id="20"/>
    </w:p>
    <w:p w14:paraId="0A68F2AB" w14:textId="3E1CDA3C" w:rsidR="00CD062F" w:rsidRPr="00292F9F" w:rsidRDefault="00C82409"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1</w:t>
      </w:r>
      <w:r w:rsidR="00CD062F" w:rsidRPr="00292F9F">
        <w:rPr>
          <w:rFonts w:ascii="Times New Roman" w:eastAsia="Times New Roman" w:hAnsi="Times New Roman" w:cs="Times New Roman"/>
          <w:kern w:val="0"/>
          <w:sz w:val="28"/>
          <w:szCs w:val="28"/>
          <w:lang w:val="vi-VN"/>
          <w14:ligatures w14:val="none"/>
        </w:rPr>
        <w:t>. Trường hợp hoạt động thu gom, vận chuyển chất thải rắn sinh hoạt không sử dụng ngân sách Nhà nước thì cộng đồng dân cư quyết định lựa chọn đơn vị thu gom, vận chuyển chất thải rắn sinh hoạt trên cơ sở thỏa thuận với đơn vị thu gom, vận chuyển. Đối với địa bàn chưa có đơn vị dịch vụ thu gom, vận chuyển thì khuyến khích cộng đồng dân cư tự tổ chức thu gom, vận chuyển chất thải rắn sinh hoạt đến điểm tập kết, trạm trung chuyển hoặc nơi xử lý; kinh phí hoạt động thực hiện theo quy chế được cộng đồng dân cư bàn, thống nhất.</w:t>
      </w:r>
    </w:p>
    <w:p w14:paraId="77322F0F" w14:textId="65A07A84" w:rsidR="00CD062F" w:rsidRPr="00292F9F" w:rsidRDefault="00C82409"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2</w:t>
      </w:r>
      <w:r w:rsidR="00CD062F" w:rsidRPr="00292F9F">
        <w:rPr>
          <w:rFonts w:ascii="Times New Roman" w:eastAsia="Times New Roman" w:hAnsi="Times New Roman" w:cs="Times New Roman"/>
          <w:kern w:val="0"/>
          <w:sz w:val="28"/>
          <w:szCs w:val="28"/>
          <w:lang w:val="vi-VN"/>
          <w14:ligatures w14:val="none"/>
        </w:rPr>
        <w:t xml:space="preserve">. Ủy ban nhân dân cấp </w:t>
      </w:r>
      <w:r w:rsidR="006F17E7" w:rsidRPr="00292F9F">
        <w:rPr>
          <w:rFonts w:ascii="Times New Roman" w:eastAsia="Times New Roman" w:hAnsi="Times New Roman" w:cs="Times New Roman"/>
          <w:kern w:val="0"/>
          <w:sz w:val="28"/>
          <w:szCs w:val="28"/>
          <w:lang w:val="vi-VN"/>
          <w14:ligatures w14:val="none"/>
        </w:rPr>
        <w:t>tỉnh</w:t>
      </w:r>
      <w:r w:rsidR="00CD062F" w:rsidRPr="00292F9F">
        <w:rPr>
          <w:rFonts w:ascii="Times New Roman" w:eastAsia="Times New Roman" w:hAnsi="Times New Roman" w:cs="Times New Roman"/>
          <w:kern w:val="0"/>
          <w:sz w:val="28"/>
          <w:szCs w:val="28"/>
          <w:lang w:val="vi-VN"/>
          <w14:ligatures w14:val="none"/>
        </w:rPr>
        <w:t xml:space="preserve"> chỉ đạo, hỗ trợ kinh phí để Ủy ban nhân dân cấp xã trong địa bàn triển khai các mô hình cộng đồng dân cư tự quản, tự tổ chức thu gom, vận chuyển chất thải rắn sinh hoạt trong địa bàn.</w:t>
      </w:r>
    </w:p>
    <w:p w14:paraId="5B444157" w14:textId="1D86D02C" w:rsidR="00CD062F" w:rsidRPr="00292F9F" w:rsidRDefault="00C82409"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3</w:t>
      </w:r>
      <w:r w:rsidR="00CD062F" w:rsidRPr="00292F9F">
        <w:rPr>
          <w:rFonts w:ascii="Times New Roman" w:eastAsia="Times New Roman" w:hAnsi="Times New Roman" w:cs="Times New Roman"/>
          <w:kern w:val="0"/>
          <w:sz w:val="28"/>
          <w:szCs w:val="28"/>
          <w:lang w:val="vi-VN"/>
          <w14:ligatures w14:val="none"/>
        </w:rPr>
        <w:t xml:space="preserve">. Căn cứ lượng chất thải rắn sinh hoạt phát sinh tại từng khu vực, đơn vị dịch vụ thu gom, vận chuyển xác định và thống nhất với Ủy ban nhân dân cấp xã sở tại về tần suất thu gom cho phù hợp; thông báo với tổ chức, hộ gia đình, cá </w:t>
      </w:r>
      <w:r w:rsidR="00CD062F" w:rsidRPr="00292F9F">
        <w:rPr>
          <w:rFonts w:ascii="Times New Roman" w:eastAsia="Times New Roman" w:hAnsi="Times New Roman" w:cs="Times New Roman"/>
          <w:kern w:val="0"/>
          <w:sz w:val="28"/>
          <w:szCs w:val="28"/>
          <w:lang w:val="vi-VN"/>
          <w14:ligatures w14:val="none"/>
        </w:rPr>
        <w:lastRenderedPageBreak/>
        <w:t>nhân biết để thống nhất thực hiện; tổ tự quản của cộng đồng dân cư thống nhất tần suất thu gom với cộng đồng để thực hiện</w:t>
      </w:r>
    </w:p>
    <w:p w14:paraId="648BA036" w14:textId="3810287C" w:rsidR="00CD062F" w:rsidRPr="00292F9F" w:rsidRDefault="00C82409"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4</w:t>
      </w:r>
      <w:r w:rsidR="00CD062F" w:rsidRPr="00292F9F">
        <w:rPr>
          <w:rFonts w:ascii="Times New Roman" w:eastAsia="Times New Roman" w:hAnsi="Times New Roman" w:cs="Times New Roman"/>
          <w:kern w:val="0"/>
          <w:sz w:val="28"/>
          <w:szCs w:val="28"/>
          <w:lang w:val="vi-VN"/>
          <w14:ligatures w14:val="none"/>
        </w:rPr>
        <w:t>. Phương thức chuyển giao, thu gom, vận chuyển chất thải rắn sinh hoạt</w:t>
      </w:r>
    </w:p>
    <w:p w14:paraId="5B8E3040" w14:textId="77777777"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a) Hộ gia đình, cá nhân có thể chuyển giao trực tiếp hoặc tự vận chuyển rác của mình đến điểm tập kết hoặc để sẵn dụng cụ lưu chứa chất thải rắn sinh hoạt trước cửa nhà </w:t>
      </w:r>
      <w:r w:rsidRPr="00292F9F">
        <w:rPr>
          <w:rFonts w:ascii="Times New Roman" w:eastAsia="Times New Roman" w:hAnsi="Times New Roman" w:cs="Times New Roman"/>
          <w:i/>
          <w:iCs/>
          <w:kern w:val="0"/>
          <w:sz w:val="28"/>
          <w:szCs w:val="28"/>
          <w:lang w:val="vi-VN"/>
          <w14:ligatures w14:val="none"/>
        </w:rPr>
        <w:t>(đối với nơi có đường giao thông thuận lợi)</w:t>
      </w:r>
      <w:r w:rsidRPr="00292F9F">
        <w:rPr>
          <w:rFonts w:ascii="Times New Roman" w:eastAsia="Times New Roman" w:hAnsi="Times New Roman" w:cs="Times New Roman"/>
          <w:kern w:val="0"/>
          <w:sz w:val="28"/>
          <w:szCs w:val="28"/>
          <w:lang w:val="vi-VN"/>
          <w14:ligatures w14:val="none"/>
        </w:rPr>
        <w:t> chờ đơn vị dịch vụ đến thu gom, vận chuyển đi xử lý trong khoảng thời gian quy định;</w:t>
      </w:r>
    </w:p>
    <w:p w14:paraId="78DDF205" w14:textId="77777777"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b) Nghiêm cấm vứt rác thải sinh hoạt xuống hồ, ao, ngòi, suối, mương, rãnh, nơi công cộng... gây mất cảnh quan, ô nhiễm môi trường.</w:t>
      </w:r>
    </w:p>
    <w:p w14:paraId="759AA3CC" w14:textId="678A5223" w:rsidR="00CD062F" w:rsidRPr="00292F9F" w:rsidRDefault="00C82409"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5</w:t>
      </w:r>
      <w:r w:rsidR="00CD062F" w:rsidRPr="00292F9F">
        <w:rPr>
          <w:rFonts w:ascii="Times New Roman" w:eastAsia="Times New Roman" w:hAnsi="Times New Roman" w:cs="Times New Roman"/>
          <w:kern w:val="0"/>
          <w:sz w:val="28"/>
          <w:szCs w:val="28"/>
          <w:lang w:val="vi-VN"/>
          <w14:ligatures w14:val="none"/>
        </w:rPr>
        <w:t>. Chủ dự án đầu tư, chủ sở hữu, ban quản lý khu đô thị mới, khu dân cư tập trung, chung cư cao tầng, tòa nhà văn phòng phải bố trí thiết bị, công trình lưu giữ chất thải rắn sinh hoạt phù hợp với các loại chất thải được phân loại theo quy định; tổ chức thu gom chất thải từ hộ gia đình, cá nhân và chuyển giao cho cơ sở thu gom, vận chuyển chất thải rắn sinh hoạt.</w:t>
      </w:r>
    </w:p>
    <w:p w14:paraId="488ABE39" w14:textId="3DA4B6FE" w:rsidR="00CD062F" w:rsidRPr="00292F9F" w:rsidRDefault="00C82409"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6</w:t>
      </w:r>
      <w:r w:rsidR="00CD062F" w:rsidRPr="00292F9F">
        <w:rPr>
          <w:rFonts w:ascii="Times New Roman" w:eastAsia="Times New Roman" w:hAnsi="Times New Roman" w:cs="Times New Roman"/>
          <w:kern w:val="0"/>
          <w:sz w:val="28"/>
          <w:szCs w:val="28"/>
          <w:lang w:val="vi-VN"/>
          <w14:ligatures w14:val="none"/>
        </w:rPr>
        <w:t>. Túi đựng, bao bì chứa chất thải rắn sinh hoạt</w:t>
      </w:r>
    </w:p>
    <w:p w14:paraId="0DB066F4" w14:textId="13525534"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 xml:space="preserve">a) Ủy ban nhân dân cấp </w:t>
      </w:r>
      <w:r w:rsidR="006F17E7" w:rsidRPr="00292F9F">
        <w:rPr>
          <w:rFonts w:ascii="Times New Roman" w:eastAsia="Times New Roman" w:hAnsi="Times New Roman" w:cs="Times New Roman"/>
          <w:kern w:val="0"/>
          <w:sz w:val="28"/>
          <w:szCs w:val="28"/>
          <w:lang w:val="vi-VN"/>
          <w14:ligatures w14:val="none"/>
        </w:rPr>
        <w:t>xã</w:t>
      </w:r>
      <w:r w:rsidRPr="00292F9F">
        <w:rPr>
          <w:rFonts w:ascii="Times New Roman" w:eastAsia="Times New Roman" w:hAnsi="Times New Roman" w:cs="Times New Roman"/>
          <w:kern w:val="0"/>
          <w:sz w:val="28"/>
          <w:szCs w:val="28"/>
          <w:lang w:val="vi-VN"/>
          <w14:ligatures w14:val="none"/>
        </w:rPr>
        <w:t xml:space="preserve"> có trách nhiệm triển khai thực hiện các quy định, hướng dẫn về bao bì, túi, dụng cụ chứa đựng chất thải rắn sinh hoạt trong địa bàn</w:t>
      </w:r>
      <w:r w:rsidR="0029299B" w:rsidRPr="00292F9F">
        <w:rPr>
          <w:rFonts w:ascii="Times New Roman" w:eastAsia="Times New Roman" w:hAnsi="Times New Roman" w:cs="Times New Roman"/>
          <w:kern w:val="0"/>
          <w:sz w:val="28"/>
          <w:szCs w:val="28"/>
          <w:lang w:val="vi-VN"/>
          <w14:ligatures w14:val="none"/>
        </w:rPr>
        <w:t xml:space="preserve"> theo quy định tại khoản 12 Điề</w:t>
      </w:r>
      <w:r w:rsidR="00E432CC" w:rsidRPr="00292F9F">
        <w:rPr>
          <w:rFonts w:ascii="Times New Roman" w:eastAsia="Times New Roman" w:hAnsi="Times New Roman" w:cs="Times New Roman"/>
          <w:kern w:val="0"/>
          <w:sz w:val="28"/>
          <w:szCs w:val="28"/>
          <w:lang w:val="vi-VN"/>
          <w14:ligatures w14:val="none"/>
        </w:rPr>
        <w:t>u</w:t>
      </w:r>
      <w:r w:rsidR="0029299B" w:rsidRPr="00292F9F">
        <w:rPr>
          <w:rFonts w:ascii="Times New Roman" w:eastAsia="Times New Roman" w:hAnsi="Times New Roman" w:cs="Times New Roman"/>
          <w:kern w:val="0"/>
          <w:sz w:val="28"/>
          <w:szCs w:val="28"/>
          <w:lang w:val="vi-VN"/>
          <w14:ligatures w14:val="none"/>
        </w:rPr>
        <w:t xml:space="preserve"> 1 Thông tư số 07/</w:t>
      </w:r>
      <w:r w:rsidR="003355C3" w:rsidRPr="00292F9F">
        <w:rPr>
          <w:rFonts w:ascii="Times New Roman" w:eastAsia="Times New Roman" w:hAnsi="Times New Roman" w:cs="Times New Roman"/>
          <w:kern w:val="0"/>
          <w:sz w:val="28"/>
          <w:szCs w:val="28"/>
          <w:lang w:val="vi-VN"/>
          <w14:ligatures w14:val="none"/>
        </w:rPr>
        <w:t>2025/TT-B</w:t>
      </w:r>
      <w:r w:rsidR="00604975" w:rsidRPr="00292F9F">
        <w:rPr>
          <w:rFonts w:ascii="Times New Roman" w:eastAsia="Times New Roman" w:hAnsi="Times New Roman" w:cs="Times New Roman"/>
          <w:kern w:val="0"/>
          <w:sz w:val="28"/>
          <w:szCs w:val="28"/>
          <w14:ligatures w14:val="none"/>
        </w:rPr>
        <w:t>T</w:t>
      </w:r>
      <w:r w:rsidR="003355C3" w:rsidRPr="00292F9F">
        <w:rPr>
          <w:rFonts w:ascii="Times New Roman" w:eastAsia="Times New Roman" w:hAnsi="Times New Roman" w:cs="Times New Roman"/>
          <w:kern w:val="0"/>
          <w:sz w:val="28"/>
          <w:szCs w:val="28"/>
          <w:lang w:val="vi-VN"/>
          <w14:ligatures w14:val="none"/>
        </w:rPr>
        <w:t>NMT ngày 28/02/2025 của Bộ Nông nghiệp và Môi trường</w:t>
      </w:r>
      <w:r w:rsidRPr="00292F9F">
        <w:rPr>
          <w:rFonts w:ascii="Times New Roman" w:eastAsia="Times New Roman" w:hAnsi="Times New Roman" w:cs="Times New Roman"/>
          <w:kern w:val="0"/>
          <w:sz w:val="28"/>
          <w:szCs w:val="28"/>
          <w:lang w:val="vi-VN"/>
          <w14:ligatures w14:val="none"/>
        </w:rPr>
        <w:t>;</w:t>
      </w:r>
    </w:p>
    <w:p w14:paraId="436A54BD" w14:textId="77777777"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b) Trong thời gian chưa thực hiện quy định tại điểm a khoản này, Ủy ban nhân dân cấp xã hướng dẫn tổ chức, hộ gia đình, cá nhân trong địa bàn linh hoạt sử dụng các dụng cụ hiện có như xô, thùng, chậu, bao, túi... để chứa chất thải rắn sinh hoạt của mình, bảo đảm không để vương vãi, rơi hoặc rò rỉ nước rác ra ngoài. Hạn chế sử dụng túi ni lông khó phân hủy để chứa chất thải rắn sinh hoạt sau phân loại, khuyến khích sử dụng túi ni lông thân thiện môi trường để thay thế các túi ni lông khó phân hủy.</w:t>
      </w:r>
    </w:p>
    <w:p w14:paraId="6141B60B" w14:textId="559596DD" w:rsidR="00CD062F" w:rsidRPr="00292F9F" w:rsidRDefault="00C82409"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7</w:t>
      </w:r>
      <w:r w:rsidR="00CD062F" w:rsidRPr="00292F9F">
        <w:rPr>
          <w:rFonts w:ascii="Times New Roman" w:eastAsia="Times New Roman" w:hAnsi="Times New Roman" w:cs="Times New Roman"/>
          <w:kern w:val="0"/>
          <w:sz w:val="28"/>
          <w:szCs w:val="28"/>
          <w:lang w:val="vi-VN"/>
          <w14:ligatures w14:val="none"/>
        </w:rPr>
        <w:t>. Việc thu gom, vận chuyển, xử lý chất thải cồng kềnh</w:t>
      </w:r>
    </w:p>
    <w:p w14:paraId="30F1A69A" w14:textId="77777777"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a) Chủ phát sinh chất thải rắn cồng kềnh có trách nhiệm xử lý như chia, cắt nhỏ, tháo rời, buộc gọn chất thải rắn cồng kềnh của mình đến mức thuận lợi cho việc chứa đựng trong dụng cụ thu gom, vận chuyển của đơn vị dịch vụ trước khi đưa ra điểm tập kết hoặc chuyển giao cho đơn vị dịch vụ thu gom, vận chuyển;</w:t>
      </w:r>
    </w:p>
    <w:p w14:paraId="41913D48" w14:textId="77777777"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b) Đơn vị dịch vụ thu gom, vận chuyển chất thải rắn sinh hoạt có quyền từ chối thu gom, vận chuyển chất thải rắn cồng kềnh không được xử lý theo quy định tại điểm a khoản này. Người có chất thải cồng kềnh bị từ chối thu gom, vận chuyển có trách nhiệm tự vận chuyển chất thải cồng kềnh của mình đến nơi xử lý; nếu không thực hiện mà gây mất vệ sinh, mất mỹ quan nơi công cộng hoặc cản trở giao thông, ảnh hưởng đến người khác thì phải bị xử lý vi phạm theo quy định của pháp luật.</w:t>
      </w:r>
    </w:p>
    <w:p w14:paraId="7BE8DD1A" w14:textId="58F6849B" w:rsidR="00CD062F" w:rsidRPr="00292F9F" w:rsidRDefault="00C82409"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8</w:t>
      </w:r>
      <w:r w:rsidR="00CD062F" w:rsidRPr="00292F9F">
        <w:rPr>
          <w:rFonts w:ascii="Times New Roman" w:eastAsia="Times New Roman" w:hAnsi="Times New Roman" w:cs="Times New Roman"/>
          <w:kern w:val="0"/>
          <w:sz w:val="28"/>
          <w:szCs w:val="28"/>
          <w:lang w:val="vi-VN"/>
          <w14:ligatures w14:val="none"/>
        </w:rPr>
        <w:t>. Ủy ban nhân dân cấp xã có trách nhiệm</w:t>
      </w:r>
    </w:p>
    <w:p w14:paraId="2F772881" w14:textId="77777777"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lastRenderedPageBreak/>
        <w:t>a) Tuyên truyền, giáo dục, vận động, giám sát tổ chức, cá nhân trong địa bàn quản lý trong việc thực hiện quy định về chất thải rắn sinh hoạt;</w:t>
      </w:r>
    </w:p>
    <w:p w14:paraId="0959B2A9" w14:textId="77777777"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b) Kiểm tra việc tuân thủ quy định của pháp luật về bảo vệ môi trường trong việc thu gom, vận chuyển chất thải rắn sinh hoạt; xử lý hành vi vi phạm pháp luật về quản lý chất thải rắn sinh hoạt theo thẩm quyền; xem xét, giải quyết kiến nghị, phản ánh của tổ chức, cộng đồng dân cư, hộ gia đình, cá nhân có liên quan đến việc thu gom, vận chuyển chất thải rắn sinh hoạt;</w:t>
      </w:r>
    </w:p>
    <w:p w14:paraId="5127B00C" w14:textId="77777777" w:rsidR="00CD062F" w:rsidRPr="00292F9F" w:rsidRDefault="00CD062F"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c) Hướng dẫn hộ gia đình, cá nhân chuyển giao chất thải rắn sinh hoạt cho cơ sở thu gom, vận chuyển hoặc đến điểm tập kết đúng quy định; hướng dẫn cộng đồng dân cư giám sát và công khai trường hợp không tuân thủ quy định về phân loại, thu gom chất thải rắn sinh hoạt.</w:t>
      </w:r>
    </w:p>
    <w:p w14:paraId="7A998E1A" w14:textId="59D51619" w:rsidR="00CD062F" w:rsidRPr="00292F9F" w:rsidRDefault="00EC5B66" w:rsidP="00936304">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d) C</w:t>
      </w:r>
      <w:r w:rsidR="00CD062F" w:rsidRPr="00292F9F">
        <w:rPr>
          <w:rFonts w:ascii="Times New Roman" w:eastAsia="Times New Roman" w:hAnsi="Times New Roman" w:cs="Times New Roman"/>
          <w:kern w:val="0"/>
          <w:sz w:val="28"/>
          <w:szCs w:val="28"/>
          <w:lang w:val="vi-VN"/>
          <w14:ligatures w14:val="none"/>
        </w:rPr>
        <w:t xml:space="preserve">hỉ đạo, yêu cầu các đơn vị dịch vụ thu gom, vận chuyển chất thải rắn sinh hoạt phải cam kết đầu tư trang thiết bị thu gom, vận chuyển chất thải rắn sinh hoạt sau khi đã phân loại để thực hiện việc thu gom, vận chuyển chất thải rắn sinh hoạt đã được phân loại, phù hợp với kế hoạch thực hiện phân loại chất thải rắn sinh hoạt trong địa bàn. </w:t>
      </w:r>
      <w:r w:rsidR="0075323B" w:rsidRPr="00292F9F">
        <w:rPr>
          <w:rFonts w:ascii="Times New Roman" w:eastAsia="Times New Roman" w:hAnsi="Times New Roman" w:cs="Times New Roman"/>
          <w:kern w:val="0"/>
          <w:sz w:val="28"/>
          <w:szCs w:val="28"/>
          <w:lang w:val="vi-VN"/>
          <w14:ligatures w14:val="none"/>
        </w:rPr>
        <w:t>C</w:t>
      </w:r>
      <w:r w:rsidR="00CD062F" w:rsidRPr="00292F9F">
        <w:rPr>
          <w:rFonts w:ascii="Times New Roman" w:eastAsia="Times New Roman" w:hAnsi="Times New Roman" w:cs="Times New Roman"/>
          <w:kern w:val="0"/>
          <w:sz w:val="28"/>
          <w:szCs w:val="28"/>
          <w:lang w:val="vi-VN"/>
          <w14:ligatures w14:val="none"/>
        </w:rPr>
        <w:t>ác chủ thu gom, vận chuyển chất thải rắn sinh hoạt phải đầu tư đầy đủ phương tiện, thiết bị, dụng cụ thu gom, vận chuyển chất thải rắn sinh hoạt đáp ứng yêu cầu thu gom riêng cho từng loại chất thải rắn sinh hoạt đã được cơ quan, tổ chức, hộ gia đình, cá nhân phân loại tại nguồn theo quy định.</w:t>
      </w:r>
    </w:p>
    <w:p w14:paraId="342E4037" w14:textId="44067889" w:rsidR="0046463D" w:rsidRPr="00292F9F" w:rsidRDefault="00CD062F" w:rsidP="0046463D">
      <w:pPr>
        <w:spacing w:after="0" w:line="360" w:lineRule="exact"/>
        <w:ind w:firstLine="720"/>
        <w:jc w:val="both"/>
        <w:rPr>
          <w:rFonts w:ascii="Times New Roman" w:hAnsi="Times New Roman" w:cs="Times New Roman"/>
          <w:sz w:val="28"/>
          <w:szCs w:val="28"/>
          <w:lang w:val="vi-VN"/>
        </w:rPr>
      </w:pPr>
      <w:bookmarkStart w:id="21" w:name="dieu_29"/>
      <w:r w:rsidRPr="00292F9F">
        <w:rPr>
          <w:rFonts w:ascii="Times New Roman" w:eastAsia="Times New Roman" w:hAnsi="Times New Roman" w:cs="Times New Roman"/>
          <w:b/>
          <w:bCs/>
          <w:kern w:val="0"/>
          <w:sz w:val="28"/>
          <w:szCs w:val="28"/>
          <w:lang w:val="vi-VN"/>
          <w14:ligatures w14:val="none"/>
        </w:rPr>
        <w:t xml:space="preserve">Điều </w:t>
      </w:r>
      <w:r w:rsidR="00D863F2" w:rsidRPr="00292F9F">
        <w:rPr>
          <w:rFonts w:ascii="Times New Roman" w:eastAsia="Times New Roman" w:hAnsi="Times New Roman" w:cs="Times New Roman"/>
          <w:b/>
          <w:bCs/>
          <w:kern w:val="0"/>
          <w:sz w:val="28"/>
          <w:szCs w:val="28"/>
          <w14:ligatures w14:val="none"/>
        </w:rPr>
        <w:t>5</w:t>
      </w:r>
      <w:r w:rsidRPr="00292F9F">
        <w:rPr>
          <w:rFonts w:ascii="Times New Roman" w:eastAsia="Times New Roman" w:hAnsi="Times New Roman" w:cs="Times New Roman"/>
          <w:b/>
          <w:bCs/>
          <w:kern w:val="0"/>
          <w:sz w:val="28"/>
          <w:szCs w:val="28"/>
          <w:lang w:val="vi-VN"/>
          <w14:ligatures w14:val="none"/>
        </w:rPr>
        <w:t xml:space="preserve">. </w:t>
      </w:r>
      <w:bookmarkEnd w:id="21"/>
      <w:r w:rsidR="0046463D" w:rsidRPr="00292F9F">
        <w:rPr>
          <w:rFonts w:ascii="Times New Roman" w:hAnsi="Times New Roman" w:cs="Times New Roman"/>
          <w:b/>
          <w:sz w:val="28"/>
          <w:szCs w:val="28"/>
          <w:lang w:val="vi-VN"/>
        </w:rPr>
        <w:t>Quy định đối với phương tiện vận chuyển chất thải rắn sinh hoạt; thời gian và tuyến đường vận chuyển chất thải rắn sinh hoạt</w:t>
      </w:r>
    </w:p>
    <w:p w14:paraId="41641D44" w14:textId="2211AA73" w:rsidR="00960A35" w:rsidRPr="00292F9F" w:rsidRDefault="00D863F2" w:rsidP="00A94306">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rPr>
        <w:t>1</w:t>
      </w:r>
      <w:r w:rsidR="00960A35" w:rsidRPr="00292F9F">
        <w:rPr>
          <w:rFonts w:ascii="Times New Roman" w:hAnsi="Times New Roman" w:cs="Times New Roman"/>
          <w:sz w:val="28"/>
          <w:szCs w:val="28"/>
          <w:lang w:val="vi-VN"/>
        </w:rPr>
        <w:t xml:space="preserve">. Phương tiện vận chuyển chất thải rắn sinh hoạt được phép hoạt động trên các tuyến đường nối từ các điểm thu gom chất thải đến điểm tập kết, trung chuyển và cơ sở xử lý chất thải rắn sinh hoạt. </w:t>
      </w:r>
    </w:p>
    <w:p w14:paraId="05A775E1" w14:textId="0A1276C9" w:rsidR="00CD062F" w:rsidRPr="00292F9F" w:rsidRDefault="00D863F2"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2</w:t>
      </w:r>
      <w:r w:rsidR="00CD062F" w:rsidRPr="00292F9F">
        <w:rPr>
          <w:rFonts w:ascii="Times New Roman" w:eastAsia="Times New Roman" w:hAnsi="Times New Roman" w:cs="Times New Roman"/>
          <w:kern w:val="0"/>
          <w:sz w:val="28"/>
          <w:szCs w:val="28"/>
          <w:lang w:val="vi-VN"/>
          <w14:ligatures w14:val="none"/>
        </w:rPr>
        <w:t>. Đơn vị dịch vụ thu gom, vận chuyển chất thải rắn sinh hoạt thực hiện xây dựng kế hoạch về tần suất thu gom, thời điểm thu gom, địa điểm thu gom chất thải rắn sinh hoạt tại từng địa bàn cho phù hợp, thuận lợi cho việc thực hiện của các hộ gia đình, cá nhân; phối hợp với Ủy ban nhân dân cấp xã, cộng đồng dân cư, đại diện khu dân cư để trao đổi, bàn bạc, thống nhất nội dung kế hoạch thu gom, vận chuyển và tổ chức thực hiện kế hoạch.</w:t>
      </w:r>
    </w:p>
    <w:p w14:paraId="0461EC85" w14:textId="678554AB" w:rsidR="00CD062F" w:rsidRPr="00292F9F" w:rsidRDefault="00D863F2"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3</w:t>
      </w:r>
      <w:r w:rsidR="00CD062F" w:rsidRPr="00292F9F">
        <w:rPr>
          <w:rFonts w:ascii="Times New Roman" w:eastAsia="Times New Roman" w:hAnsi="Times New Roman" w:cs="Times New Roman"/>
          <w:kern w:val="0"/>
          <w:sz w:val="28"/>
          <w:szCs w:val="28"/>
          <w:lang w:val="vi-VN"/>
          <w14:ligatures w14:val="none"/>
        </w:rPr>
        <w:t>. Đơn vị dịch vụ thu gom, vận chuyển chất thải rắn sinh hoạt tổ chức thu gom, vận chuyển theo tuyến đường phù hợp để giảm thiểu ảnh hưởng đến mỹ quan cũng như đời sống, sinh hoạt của người dân và các hoạt động giao thông trên các tuyến đường. Không dùng đỗ xe đang chờ chất thải rắn sinh hoạt tại những nơi có sự kiện đang tập trung đông người, cổng chợ, cơ quan, trường học, trừ dừng xe để thu gom chất thải rắn sinh hoạt.</w:t>
      </w:r>
    </w:p>
    <w:p w14:paraId="3BBB4B23" w14:textId="16A5A084" w:rsidR="00CD062F" w:rsidRPr="00292F9F" w:rsidRDefault="00D863F2"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4</w:t>
      </w:r>
      <w:r w:rsidR="00CD062F" w:rsidRPr="00292F9F">
        <w:rPr>
          <w:rFonts w:ascii="Times New Roman" w:eastAsia="Times New Roman" w:hAnsi="Times New Roman" w:cs="Times New Roman"/>
          <w:kern w:val="0"/>
          <w:sz w:val="28"/>
          <w:szCs w:val="28"/>
          <w:lang w:val="vi-VN"/>
          <w14:ligatures w14:val="none"/>
        </w:rPr>
        <w:t xml:space="preserve">. Ủy ban nhân dân cấp xã chủ trì, phối hợp với đơn vị dịch vụ thu gom, vận chuyển chất thải rắn sinh hoạt cộng đồng dân cư, đại diện khu dân cư để thống nhất và thông báo rộng rãi cho cộng đồng dân cư biết và thực hiện kế hoạch thu </w:t>
      </w:r>
      <w:r w:rsidR="00CD062F" w:rsidRPr="00292F9F">
        <w:rPr>
          <w:rFonts w:ascii="Times New Roman" w:eastAsia="Times New Roman" w:hAnsi="Times New Roman" w:cs="Times New Roman"/>
          <w:kern w:val="0"/>
          <w:sz w:val="28"/>
          <w:szCs w:val="28"/>
          <w:lang w:val="vi-VN"/>
          <w14:ligatures w14:val="none"/>
        </w:rPr>
        <w:lastRenderedPageBreak/>
        <w:t>gom, vận chuyển chất thải rắn sinh hoạt của đơn vị dịch vụ thu gom vận chuyển chất thải rắn sinh hoạt trên địa bàn.</w:t>
      </w:r>
    </w:p>
    <w:p w14:paraId="1B9594A8" w14:textId="381CFF36" w:rsidR="004321B7" w:rsidRPr="00292F9F" w:rsidRDefault="004321B7" w:rsidP="004321B7">
      <w:pPr>
        <w:pBdr>
          <w:top w:val="none" w:sz="4" w:space="0" w:color="000000"/>
          <w:left w:val="none" w:sz="4" w:space="0" w:color="000000"/>
          <w:bottom w:val="none" w:sz="4" w:space="0" w:color="000000"/>
          <w:right w:val="none" w:sz="4" w:space="0" w:color="000000"/>
          <w:between w:val="none" w:sz="4" w:space="0" w:color="000000"/>
        </w:pBdr>
        <w:spacing w:after="0" w:line="360" w:lineRule="exact"/>
        <w:ind w:firstLine="720"/>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 </w:t>
      </w:r>
      <w:r w:rsidRPr="00292F9F">
        <w:rPr>
          <w:rFonts w:ascii="Times New Roman" w:eastAsia="Times New Roman" w:hAnsi="Times New Roman" w:cs="Times New Roman"/>
          <w:b/>
          <w:kern w:val="0"/>
          <w:sz w:val="28"/>
          <w:szCs w:val="28"/>
          <w:lang w:val="vi-VN"/>
          <w14:ligatures w14:val="none"/>
        </w:rPr>
        <w:t xml:space="preserve">Điều </w:t>
      </w:r>
      <w:r w:rsidR="00D863F2" w:rsidRPr="00292F9F">
        <w:rPr>
          <w:rFonts w:ascii="Times New Roman" w:eastAsia="Times New Roman" w:hAnsi="Times New Roman" w:cs="Times New Roman"/>
          <w:b/>
          <w:kern w:val="0"/>
          <w:sz w:val="28"/>
          <w:szCs w:val="28"/>
          <w14:ligatures w14:val="none"/>
        </w:rPr>
        <w:t>6</w:t>
      </w:r>
      <w:r w:rsidRPr="00292F9F">
        <w:rPr>
          <w:rFonts w:ascii="Times New Roman" w:eastAsia="Times New Roman" w:hAnsi="Times New Roman" w:cs="Times New Roman"/>
          <w:b/>
          <w:kern w:val="0"/>
          <w:sz w:val="28"/>
          <w:szCs w:val="28"/>
          <w:lang w:val="vi-VN"/>
          <w14:ligatures w14:val="none"/>
        </w:rPr>
        <w:t>. Quản lý chất thải cồng kềnh</w:t>
      </w:r>
    </w:p>
    <w:p w14:paraId="5474B690" w14:textId="77777777" w:rsidR="004321B7" w:rsidRPr="00292F9F" w:rsidRDefault="004321B7" w:rsidP="004321B7">
      <w:pPr>
        <w:pBdr>
          <w:top w:val="none" w:sz="4" w:space="0" w:color="000000"/>
          <w:left w:val="none" w:sz="4" w:space="0" w:color="000000"/>
          <w:bottom w:val="none" w:sz="4" w:space="0" w:color="000000"/>
          <w:right w:val="none" w:sz="4" w:space="0" w:color="000000"/>
          <w:between w:val="none" w:sz="4" w:space="0" w:color="000000"/>
        </w:pBdr>
        <w:spacing w:after="0" w:line="360" w:lineRule="exact"/>
        <w:ind w:firstLine="720"/>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 xml:space="preserve">1. Khuyến khích hộ gia đình, cá nhân có phát sinh chất thải cồng kềnh chủ động tự tháo dỡ, giảm thể tích, khối lượng chất thải cồng kềnh, đồng thời phân loại các chất thải sau khi tháo rã để xử lý phù hợp. </w:t>
      </w:r>
    </w:p>
    <w:p w14:paraId="1C8CA1BC" w14:textId="77777777" w:rsidR="004321B7" w:rsidRPr="00292F9F" w:rsidRDefault="004321B7" w:rsidP="004321B7">
      <w:pPr>
        <w:pBdr>
          <w:top w:val="none" w:sz="4" w:space="0" w:color="000000"/>
          <w:left w:val="none" w:sz="4" w:space="0" w:color="000000"/>
          <w:bottom w:val="none" w:sz="4" w:space="0" w:color="000000"/>
          <w:right w:val="none" w:sz="4" w:space="0" w:color="000000"/>
          <w:between w:val="none" w:sz="4" w:space="0" w:color="000000"/>
        </w:pBdr>
        <w:spacing w:after="0" w:line="360" w:lineRule="exact"/>
        <w:ind w:firstLine="720"/>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2. Hộ gia đình, cá nhân có phát sinh chất thải cồng kềnh được phép tự vận chuyển hoặc tự thỏa thuận với đơn vị thu gom, vận chuyển chất thải rắn sinh hoạt về dịch vụ thu gom, </w:t>
      </w:r>
      <w:hyperlink r:id="rId8" w:history="1">
        <w:r w:rsidRPr="00292F9F">
          <w:rPr>
            <w:rFonts w:ascii="Times New Roman" w:eastAsia="Times New Roman" w:hAnsi="Times New Roman" w:cs="Times New Roman"/>
            <w:kern w:val="0"/>
            <w:sz w:val="28"/>
            <w:szCs w:val="28"/>
            <w:lang w:val="vi-VN"/>
            <w14:ligatures w14:val="none"/>
          </w:rPr>
          <w:t>vận chuyển chất thải</w:t>
        </w:r>
      </w:hyperlink>
      <w:r w:rsidRPr="00292F9F">
        <w:rPr>
          <w:rFonts w:ascii="Times New Roman" w:eastAsia="Times New Roman" w:hAnsi="Times New Roman" w:cs="Times New Roman"/>
          <w:kern w:val="0"/>
          <w:sz w:val="28"/>
          <w:szCs w:val="28"/>
          <w:lang w:val="vi-VN"/>
          <w14:ligatures w14:val="none"/>
        </w:rPr>
        <w:t> rắn cồng kềnh đến nơi tiếp nhận, xử lý. Trong thời gian đơn vị thu gom, vận chuyển chưa đến vận chuyển đi xử lý thì hộ gia đình, cá nhân có trách nhiệm lưu giữ, bảo quản, không được tập kết ra vỉa hè, lòng đường, khu vực công cộng.</w:t>
      </w:r>
    </w:p>
    <w:p w14:paraId="5A256098" w14:textId="77777777" w:rsidR="004321B7" w:rsidRPr="00292F9F" w:rsidRDefault="004321B7" w:rsidP="004321B7">
      <w:pPr>
        <w:pBdr>
          <w:top w:val="none" w:sz="4" w:space="0" w:color="000000"/>
          <w:left w:val="none" w:sz="4" w:space="0" w:color="000000"/>
          <w:bottom w:val="none" w:sz="4" w:space="0" w:color="000000"/>
          <w:right w:val="none" w:sz="4" w:space="0" w:color="000000"/>
          <w:between w:val="none" w:sz="4" w:space="0" w:color="000000"/>
        </w:pBdr>
        <w:spacing w:after="0" w:line="360" w:lineRule="exact"/>
        <w:ind w:firstLine="720"/>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3. Hộ gia đình, cá nhân có phát sinh chất thải cồng kềnh có trách nhiệm chi trả phí dịch vụ tháo dỡ, thu gom </w:t>
      </w:r>
      <w:hyperlink r:id="rId9" w:history="1">
        <w:r w:rsidRPr="00292F9F">
          <w:rPr>
            <w:rFonts w:ascii="Times New Roman" w:eastAsia="Times New Roman" w:hAnsi="Times New Roman" w:cs="Times New Roman"/>
            <w:kern w:val="0"/>
            <w:sz w:val="28"/>
            <w:szCs w:val="28"/>
            <w:lang w:val="vi-VN"/>
            <w14:ligatures w14:val="none"/>
          </w:rPr>
          <w:t>chất thải rắn cồng kềnh</w:t>
        </w:r>
      </w:hyperlink>
      <w:r w:rsidRPr="00292F9F">
        <w:rPr>
          <w:rFonts w:ascii="Times New Roman" w:eastAsia="Times New Roman" w:hAnsi="Times New Roman" w:cs="Times New Roman"/>
          <w:kern w:val="0"/>
          <w:sz w:val="28"/>
          <w:szCs w:val="28"/>
          <w:lang w:val="vi-VN"/>
          <w14:ligatures w14:val="none"/>
        </w:rPr>
        <w:t> từ nơi phát sinh vận chuyển đến nơi tiếp nhận theo giá tự thỏa thuận với các đơn vị cung ứng dịch vụ thu gom, vận chuyển chất thải rắn sinh hoạt.</w:t>
      </w:r>
    </w:p>
    <w:p w14:paraId="66F78301" w14:textId="77777777" w:rsidR="004321B7" w:rsidRPr="00292F9F" w:rsidRDefault="004321B7" w:rsidP="004321B7">
      <w:pPr>
        <w:pBdr>
          <w:top w:val="none" w:sz="4" w:space="0" w:color="000000"/>
          <w:left w:val="none" w:sz="4" w:space="0" w:color="000000"/>
          <w:bottom w:val="none" w:sz="4" w:space="0" w:color="000000"/>
          <w:right w:val="none" w:sz="4" w:space="0" w:color="000000"/>
          <w:between w:val="none" w:sz="4" w:space="0" w:color="000000"/>
        </w:pBdr>
        <w:spacing w:after="0" w:line="360" w:lineRule="exact"/>
        <w:ind w:firstLine="720"/>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4. Chất thải rắn cồng kềnh được thu gom, vận chuyển, xử lý như chất thải rắn sinh hoạt và phù hợp với điều kiện thực tế của các địa phương.</w:t>
      </w:r>
    </w:p>
    <w:p w14:paraId="24B3E97D" w14:textId="13389884" w:rsidR="000621D3" w:rsidRPr="00292F9F" w:rsidRDefault="000621D3" w:rsidP="000621D3">
      <w:pPr>
        <w:shd w:val="clear" w:color="auto" w:fill="FFFFFF"/>
        <w:spacing w:after="0" w:line="360" w:lineRule="exact"/>
        <w:ind w:firstLine="720"/>
        <w:jc w:val="both"/>
        <w:rPr>
          <w:rFonts w:ascii="Times New Roman" w:hAnsi="Times New Roman" w:cs="Times New Roman"/>
          <w:b/>
          <w:bCs/>
          <w:spacing w:val="-4"/>
          <w:sz w:val="28"/>
          <w:szCs w:val="28"/>
          <w:lang w:val="vi-VN"/>
        </w:rPr>
      </w:pPr>
      <w:r w:rsidRPr="00292F9F">
        <w:rPr>
          <w:rFonts w:ascii="Times New Roman" w:hAnsi="Times New Roman" w:cs="Times New Roman"/>
          <w:b/>
          <w:bCs/>
          <w:spacing w:val="-4"/>
          <w:sz w:val="28"/>
          <w:szCs w:val="28"/>
          <w:lang w:val="vi-VN"/>
        </w:rPr>
        <w:t xml:space="preserve">Điều </w:t>
      </w:r>
      <w:r w:rsidR="00B45B65" w:rsidRPr="00292F9F">
        <w:rPr>
          <w:rFonts w:ascii="Times New Roman" w:hAnsi="Times New Roman" w:cs="Times New Roman"/>
          <w:b/>
          <w:bCs/>
          <w:spacing w:val="-4"/>
          <w:sz w:val="28"/>
          <w:szCs w:val="28"/>
        </w:rPr>
        <w:t>7</w:t>
      </w:r>
      <w:r w:rsidRPr="00292F9F">
        <w:rPr>
          <w:rFonts w:ascii="Times New Roman" w:hAnsi="Times New Roman" w:cs="Times New Roman"/>
          <w:b/>
          <w:bCs/>
          <w:spacing w:val="-4"/>
          <w:sz w:val="28"/>
          <w:szCs w:val="28"/>
          <w:lang w:val="vi-VN"/>
        </w:rPr>
        <w:t>. Quản lý đối với vật chất nạo vét từ hệ thống giao thông đường thủy nội địa</w:t>
      </w:r>
    </w:p>
    <w:p w14:paraId="25112858" w14:textId="77777777" w:rsidR="000621D3" w:rsidRPr="00292F9F" w:rsidRDefault="000621D3" w:rsidP="000621D3">
      <w:pPr>
        <w:shd w:val="clear" w:color="auto" w:fill="FFFFFF"/>
        <w:spacing w:after="0" w:line="360" w:lineRule="exact"/>
        <w:ind w:firstLine="720"/>
        <w:jc w:val="both"/>
        <w:rPr>
          <w:rFonts w:ascii="Times New Roman" w:hAnsi="Times New Roman" w:cs="Times New Roman"/>
          <w:spacing w:val="-4"/>
          <w:sz w:val="28"/>
          <w:szCs w:val="28"/>
          <w:lang w:val="vi-VN"/>
        </w:rPr>
      </w:pPr>
      <w:r w:rsidRPr="00292F9F">
        <w:rPr>
          <w:rFonts w:ascii="Times New Roman" w:hAnsi="Times New Roman" w:cs="Times New Roman"/>
          <w:spacing w:val="-4"/>
          <w:sz w:val="28"/>
          <w:szCs w:val="28"/>
          <w:lang w:val="vi-VN"/>
        </w:rPr>
        <w:t>1. Dự án đầu tư nạo vét hệ thống giao thông đường thủy nội địa trên địa bàn tỉnh phải đánh giá tác động môi trường, cấp giấy phép môi trường theo quy định của pháp luật về bảo vệ môi trường;</w:t>
      </w:r>
    </w:p>
    <w:p w14:paraId="1E4579D5" w14:textId="77777777" w:rsidR="000621D3" w:rsidRPr="00292F9F" w:rsidRDefault="000621D3" w:rsidP="000621D3">
      <w:pPr>
        <w:shd w:val="clear" w:color="auto" w:fill="FFFFFF"/>
        <w:spacing w:after="0" w:line="360" w:lineRule="exact"/>
        <w:ind w:firstLine="720"/>
        <w:jc w:val="both"/>
        <w:rPr>
          <w:rFonts w:ascii="Times New Roman" w:hAnsi="Times New Roman" w:cs="Times New Roman"/>
          <w:spacing w:val="-4"/>
          <w:sz w:val="28"/>
          <w:szCs w:val="28"/>
          <w:lang w:val="vi-VN"/>
        </w:rPr>
      </w:pPr>
      <w:r w:rsidRPr="00292F9F">
        <w:rPr>
          <w:rFonts w:ascii="Times New Roman" w:hAnsi="Times New Roman" w:cs="Times New Roman"/>
          <w:spacing w:val="-4"/>
          <w:sz w:val="28"/>
          <w:szCs w:val="28"/>
          <w:lang w:val="vi-VN"/>
        </w:rPr>
        <w:t>2. Quyết định phê duyệt kết quả thẩm định báo cáo đánh giá tác động môi trường, giấy phép môi trường Dự án đầu tư nạo vét hệ thống giao thông đường thủy nội địa phải có nội dung về phương án thu gom, vận chuyển, xử lý, vị trí đổ thải vật chất nạo vét từ hệ thống giao thông đường thủy nội địa. Vị trí đổ thải vật chất nạo vét từ hệ thống giao thông đường thủy nội địa phải phù hợp quy hoạch, nơi chưa có quy hoạch Vị trí đổ thải thì chủ dự án phải xác định vị trí đổ thải bảo đảm yêu cầu về bảo vệ môi trường, báo cáo Ủy ban nhân dân cấp xã nơi thực hiện dự án hoặc báo cáo Ủy ban nhân dân tỉnh </w:t>
      </w:r>
      <w:r w:rsidRPr="00292F9F">
        <w:rPr>
          <w:rFonts w:ascii="Times New Roman" w:hAnsi="Times New Roman" w:cs="Times New Roman"/>
          <w:i/>
          <w:iCs/>
          <w:spacing w:val="-4"/>
          <w:sz w:val="28"/>
          <w:szCs w:val="28"/>
          <w:lang w:val="vi-VN"/>
        </w:rPr>
        <w:t>(đối với dự án đầu tư nạo vét thực hiện trên địa bàn từ 02 xã trở lên)</w:t>
      </w:r>
      <w:r w:rsidRPr="00292F9F">
        <w:rPr>
          <w:rFonts w:ascii="Times New Roman" w:hAnsi="Times New Roman" w:cs="Times New Roman"/>
          <w:spacing w:val="-4"/>
          <w:sz w:val="28"/>
          <w:szCs w:val="28"/>
          <w:lang w:val="vi-VN"/>
        </w:rPr>
        <w:t> để được xem xét chấp thuận;</w:t>
      </w:r>
    </w:p>
    <w:p w14:paraId="6A5FAD41" w14:textId="77777777" w:rsidR="000621D3" w:rsidRPr="00292F9F" w:rsidRDefault="000621D3" w:rsidP="000621D3">
      <w:pPr>
        <w:shd w:val="clear" w:color="auto" w:fill="FFFFFF"/>
        <w:spacing w:after="0" w:line="360" w:lineRule="exact"/>
        <w:ind w:firstLine="720"/>
        <w:jc w:val="both"/>
        <w:rPr>
          <w:rFonts w:ascii="Times New Roman" w:hAnsi="Times New Roman" w:cs="Times New Roman"/>
          <w:spacing w:val="-4"/>
          <w:sz w:val="28"/>
          <w:szCs w:val="28"/>
          <w:lang w:val="vi-VN"/>
        </w:rPr>
      </w:pPr>
      <w:r w:rsidRPr="00292F9F">
        <w:rPr>
          <w:rFonts w:ascii="Times New Roman" w:hAnsi="Times New Roman" w:cs="Times New Roman"/>
          <w:spacing w:val="-4"/>
          <w:sz w:val="28"/>
          <w:szCs w:val="28"/>
          <w:lang w:val="vi-VN"/>
        </w:rPr>
        <w:t>3. Việc thu gom, vận chuyển, xử lý, đổ thải vật chất nạo vét từ hệ thống giao thông đường thủy nội địa phải thực hiện đúng quyết định phê duyệt kết quả thẩm định báo cáo đánh giá tác động môi trường, giấy phép môi trường của cơ quan Nhà nước có thẩm quyền như sau:</w:t>
      </w:r>
    </w:p>
    <w:p w14:paraId="73867E63" w14:textId="77777777" w:rsidR="000621D3" w:rsidRPr="00292F9F" w:rsidRDefault="000621D3" w:rsidP="000621D3">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a) Phù hợp với quy hoạch, kế hoạch sử dụng đất và các quy hoạch khác của địa phương;</w:t>
      </w:r>
    </w:p>
    <w:p w14:paraId="09AB8BC3" w14:textId="77777777" w:rsidR="000621D3" w:rsidRPr="00292F9F" w:rsidRDefault="000621D3" w:rsidP="000621D3">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b) Đảm bảo khoảng cách an toàn môi trường theo quy định;</w:t>
      </w:r>
    </w:p>
    <w:p w14:paraId="151D6B9E" w14:textId="77777777" w:rsidR="000621D3" w:rsidRPr="00292F9F" w:rsidRDefault="000621D3" w:rsidP="000621D3">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lastRenderedPageBreak/>
        <w:t>c) Có điều kiện địa chất, thủy văn phù hợp; không nằm trong khu vực thường xuyên bị ngập sâu trong nước; không nằm ở vị trí đầu nguồn nước;</w:t>
      </w:r>
    </w:p>
    <w:p w14:paraId="24B65395" w14:textId="0550FFDD" w:rsidR="000621D3" w:rsidRPr="00292F9F" w:rsidRDefault="000621D3" w:rsidP="000621D3">
      <w:pPr>
        <w:spacing w:after="0" w:line="360" w:lineRule="exact"/>
        <w:ind w:firstLine="720"/>
        <w:jc w:val="both"/>
        <w:rPr>
          <w:rFonts w:ascii="Times New Roman" w:hAnsi="Times New Roman" w:cs="Times New Roman"/>
          <w:sz w:val="28"/>
          <w:szCs w:val="28"/>
        </w:rPr>
      </w:pPr>
      <w:r w:rsidRPr="00292F9F">
        <w:rPr>
          <w:rFonts w:ascii="Times New Roman" w:hAnsi="Times New Roman" w:cs="Times New Roman"/>
          <w:sz w:val="28"/>
          <w:szCs w:val="28"/>
          <w:lang w:val="vi-VN"/>
        </w:rPr>
        <w:t>d) Có vị trí thuận lợi để đảm bảo việc thu gom vật chất từ hoạt động nạo vét đường thủy nội địa</w:t>
      </w:r>
      <w:r w:rsidR="00D967B9" w:rsidRPr="00292F9F">
        <w:rPr>
          <w:rFonts w:ascii="Times New Roman" w:hAnsi="Times New Roman" w:cs="Times New Roman"/>
          <w:sz w:val="28"/>
          <w:szCs w:val="28"/>
        </w:rPr>
        <w:t>;</w:t>
      </w:r>
    </w:p>
    <w:p w14:paraId="5B4685F5" w14:textId="78DE8ADD" w:rsidR="00D967B9" w:rsidRPr="00292F9F" w:rsidRDefault="00D967B9" w:rsidP="00D967B9">
      <w:pPr>
        <w:tabs>
          <w:tab w:val="left" w:pos="1283"/>
        </w:tabs>
        <w:spacing w:after="0" w:line="360" w:lineRule="exact"/>
        <w:ind w:firstLine="720"/>
        <w:jc w:val="both"/>
        <w:rPr>
          <w:rFonts w:ascii="Times New Roman" w:hAnsi="Times New Roman" w:cs="Times New Roman"/>
          <w:sz w:val="28"/>
          <w:szCs w:val="28"/>
        </w:rPr>
      </w:pPr>
      <w:r w:rsidRPr="00292F9F">
        <w:rPr>
          <w:rFonts w:ascii="Times New Roman" w:hAnsi="Times New Roman" w:cs="Times New Roman"/>
          <w:sz w:val="28"/>
          <w:szCs w:val="28"/>
        </w:rPr>
        <w:t xml:space="preserve">đ) </w:t>
      </w:r>
      <w:r w:rsidRPr="00292F9F">
        <w:rPr>
          <w:rFonts w:ascii="Times New Roman" w:hAnsi="Times New Roman" w:cs="Times New Roman"/>
          <w:sz w:val="28"/>
          <w:szCs w:val="28"/>
          <w:lang w:val="vi-VN"/>
        </w:rPr>
        <w:t>Trong quá trình vận chuyển, phương tiện vận chuyển phải đảm bảo</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không</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làm</w:t>
      </w:r>
      <w:r w:rsidRPr="00292F9F">
        <w:rPr>
          <w:rFonts w:ascii="Times New Roman" w:hAnsi="Times New Roman" w:cs="Times New Roman"/>
          <w:spacing w:val="-4"/>
          <w:sz w:val="28"/>
          <w:szCs w:val="28"/>
          <w:lang w:val="vi-VN"/>
        </w:rPr>
        <w:t xml:space="preserve"> </w:t>
      </w:r>
      <w:r w:rsidRPr="00292F9F">
        <w:rPr>
          <w:rFonts w:ascii="Times New Roman" w:hAnsi="Times New Roman" w:cs="Times New Roman"/>
          <w:sz w:val="28"/>
          <w:szCs w:val="28"/>
          <w:lang w:val="vi-VN"/>
        </w:rPr>
        <w:t>rò rỉ, rơi</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vãi</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chất</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thải,</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gây</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phát</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tán</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bụi, mùi</w:t>
      </w:r>
      <w:r w:rsidRPr="00292F9F">
        <w:rPr>
          <w:rFonts w:ascii="Times New Roman" w:hAnsi="Times New Roman" w:cs="Times New Roman"/>
          <w:sz w:val="28"/>
          <w:szCs w:val="28"/>
        </w:rPr>
        <w:t xml:space="preserve">, có sổ theo dõi vận chuyển (khối lượng, nguồn phát sinh, thời gian vận chuyển, nơi xử lý, thời gian xử lý…), các chứng từ, giấy tờ kèm theo. </w:t>
      </w:r>
    </w:p>
    <w:p w14:paraId="01B1440A" w14:textId="3CD7DE49" w:rsidR="000621D3" w:rsidRPr="00292F9F" w:rsidRDefault="000621D3" w:rsidP="000621D3">
      <w:pPr>
        <w:shd w:val="clear" w:color="auto" w:fill="FFFFFF"/>
        <w:spacing w:after="0" w:line="360" w:lineRule="exact"/>
        <w:ind w:firstLine="720"/>
        <w:jc w:val="both"/>
        <w:rPr>
          <w:rFonts w:ascii="Times New Roman" w:hAnsi="Times New Roman" w:cs="Times New Roman"/>
          <w:spacing w:val="-4"/>
          <w:sz w:val="28"/>
          <w:szCs w:val="28"/>
        </w:rPr>
      </w:pPr>
      <w:r w:rsidRPr="00292F9F">
        <w:rPr>
          <w:rFonts w:ascii="Times New Roman" w:hAnsi="Times New Roman" w:cs="Times New Roman"/>
          <w:spacing w:val="-4"/>
          <w:sz w:val="28"/>
          <w:szCs w:val="28"/>
          <w:lang w:val="vi-VN"/>
        </w:rPr>
        <w:t>4. Ủy ban nhân dân cấp xã có trách nhiệm</w:t>
      </w:r>
    </w:p>
    <w:p w14:paraId="088BDCFF" w14:textId="77777777" w:rsidR="000621D3" w:rsidRPr="00292F9F" w:rsidRDefault="000621D3" w:rsidP="000621D3">
      <w:pPr>
        <w:shd w:val="clear" w:color="auto" w:fill="FFFFFF"/>
        <w:spacing w:after="0" w:line="360" w:lineRule="exact"/>
        <w:ind w:firstLine="720"/>
        <w:jc w:val="both"/>
        <w:rPr>
          <w:rFonts w:ascii="Times New Roman" w:hAnsi="Times New Roman" w:cs="Times New Roman"/>
          <w:spacing w:val="-4"/>
          <w:sz w:val="28"/>
          <w:szCs w:val="28"/>
          <w:lang w:val="vi-VN"/>
        </w:rPr>
      </w:pPr>
      <w:r w:rsidRPr="00292F9F">
        <w:rPr>
          <w:rFonts w:ascii="Times New Roman" w:hAnsi="Times New Roman" w:cs="Times New Roman"/>
          <w:spacing w:val="-4"/>
          <w:sz w:val="28"/>
          <w:szCs w:val="28"/>
          <w:lang w:val="vi-VN"/>
        </w:rPr>
        <w:t>a) Quy hoạch, khảo sát, thiết kế, thẩm định dự án đầu tư xây dựng công trình giao thông thuộc thẩm quyền phải hạn chế, giảm thiểu tác động đến địa hình, cảnh quan môi trường, địa chất, di sản thiên nhiên theo quy định tại khoản 5 Điều 65 Luật Bảo vệ môi trường;</w:t>
      </w:r>
    </w:p>
    <w:p w14:paraId="78A9E04D" w14:textId="77777777" w:rsidR="000621D3" w:rsidRPr="00292F9F" w:rsidRDefault="000621D3" w:rsidP="000621D3">
      <w:pPr>
        <w:shd w:val="clear" w:color="auto" w:fill="FFFFFF"/>
        <w:spacing w:after="0" w:line="360" w:lineRule="exact"/>
        <w:ind w:firstLine="720"/>
        <w:jc w:val="both"/>
        <w:rPr>
          <w:rFonts w:ascii="Times New Roman" w:hAnsi="Times New Roman" w:cs="Times New Roman"/>
          <w:spacing w:val="-4"/>
          <w:sz w:val="28"/>
          <w:szCs w:val="28"/>
          <w:lang w:val="vi-VN"/>
        </w:rPr>
      </w:pPr>
      <w:r w:rsidRPr="00292F9F">
        <w:rPr>
          <w:rFonts w:ascii="Times New Roman" w:hAnsi="Times New Roman" w:cs="Times New Roman"/>
          <w:spacing w:val="-4"/>
          <w:sz w:val="28"/>
          <w:szCs w:val="28"/>
          <w:lang w:val="vi-VN"/>
        </w:rPr>
        <w:t>b) Phối hợp với các sở, ban, ngành trong việc lập quy hoạch và xây dựng các điểm đổ chất thải xây dựng kết hợp với đổ thải vật chất nạo vét từ hệ thống giao thông đường thủy nội địa theo quy định tại khoản 6 Điều 65 Luật Bảo vệ môi trường và Quy định này;</w:t>
      </w:r>
    </w:p>
    <w:p w14:paraId="280EED9D" w14:textId="77777777" w:rsidR="000621D3" w:rsidRPr="00292F9F" w:rsidRDefault="000621D3" w:rsidP="000621D3">
      <w:pPr>
        <w:shd w:val="clear" w:color="auto" w:fill="FFFFFF"/>
        <w:spacing w:after="0" w:line="360" w:lineRule="exact"/>
        <w:ind w:firstLine="720"/>
        <w:jc w:val="both"/>
        <w:rPr>
          <w:rFonts w:ascii="Times New Roman" w:hAnsi="Times New Roman" w:cs="Times New Roman"/>
          <w:spacing w:val="-4"/>
          <w:sz w:val="28"/>
          <w:szCs w:val="28"/>
          <w:lang w:val="vi-VN"/>
        </w:rPr>
      </w:pPr>
      <w:r w:rsidRPr="00292F9F">
        <w:rPr>
          <w:rFonts w:ascii="Times New Roman" w:hAnsi="Times New Roman" w:cs="Times New Roman"/>
          <w:spacing w:val="-4"/>
          <w:sz w:val="28"/>
          <w:szCs w:val="28"/>
          <w:lang w:val="vi-VN"/>
        </w:rPr>
        <w:t>c) Chỉ đạo cơ quan chuyên môn hướng dẫn chủ dự án đầu tư công trình giao thông; kiểm tra, giám sát việc thực hiện đầu tư công trình, biện pháp bảo vệ môi trường theo hồ sơ môi trường đã được phê duyệt.</w:t>
      </w:r>
    </w:p>
    <w:p w14:paraId="500F1752" w14:textId="10E193FB" w:rsidR="00DA130C" w:rsidRPr="00292F9F" w:rsidRDefault="00DA130C" w:rsidP="00DA130C">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b/>
          <w:spacing w:val="-5"/>
          <w:sz w:val="28"/>
          <w:szCs w:val="28"/>
          <w:lang w:val="vi-VN"/>
        </w:rPr>
        <w:t xml:space="preserve">Điều </w:t>
      </w:r>
      <w:r w:rsidR="00B45B65" w:rsidRPr="00292F9F">
        <w:rPr>
          <w:rFonts w:ascii="Times New Roman" w:hAnsi="Times New Roman" w:cs="Times New Roman"/>
          <w:b/>
          <w:spacing w:val="-5"/>
          <w:sz w:val="28"/>
          <w:szCs w:val="28"/>
        </w:rPr>
        <w:t>8</w:t>
      </w:r>
      <w:r w:rsidRPr="00292F9F">
        <w:rPr>
          <w:rFonts w:ascii="Times New Roman" w:hAnsi="Times New Roman" w:cs="Times New Roman"/>
          <w:b/>
          <w:spacing w:val="-5"/>
          <w:sz w:val="28"/>
          <w:szCs w:val="28"/>
          <w:lang w:val="vi-VN"/>
        </w:rPr>
        <w:t xml:space="preserve">. </w:t>
      </w:r>
      <w:r w:rsidRPr="00292F9F">
        <w:rPr>
          <w:rFonts w:ascii="Times New Roman" w:hAnsi="Times New Roman" w:cs="Times New Roman"/>
          <w:b/>
          <w:sz w:val="28"/>
          <w:szCs w:val="28"/>
          <w:lang w:val="vi-VN"/>
        </w:rPr>
        <w:t>Quản lý chất thải phát sinh từ hoạt động xây dựng</w:t>
      </w:r>
    </w:p>
    <w:p w14:paraId="6DFE7782" w14:textId="77777777" w:rsidR="00DA130C" w:rsidRPr="00292F9F" w:rsidRDefault="00DA130C" w:rsidP="00DA130C">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1. Phân loại chất thải rắn xây dựng</w:t>
      </w:r>
    </w:p>
    <w:p w14:paraId="563BAFE9" w14:textId="77777777" w:rsidR="00DA130C" w:rsidRPr="00292F9F" w:rsidRDefault="00DA130C" w:rsidP="00DA130C">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Chất thải rắn xây dựng</w:t>
      </w:r>
      <w:r w:rsidRPr="00292F9F">
        <w:rPr>
          <w:rFonts w:ascii="Times New Roman" w:hAnsi="Times New Roman" w:cs="Times New Roman"/>
          <w:spacing w:val="-13"/>
          <w:sz w:val="28"/>
          <w:szCs w:val="28"/>
          <w:lang w:val="vi-VN"/>
        </w:rPr>
        <w:t xml:space="preserve"> </w:t>
      </w:r>
      <w:r w:rsidRPr="00292F9F">
        <w:rPr>
          <w:rFonts w:ascii="Times New Roman" w:hAnsi="Times New Roman" w:cs="Times New Roman"/>
          <w:spacing w:val="-4"/>
          <w:sz w:val="28"/>
          <w:szCs w:val="28"/>
          <w:lang w:val="vi-VN"/>
        </w:rPr>
        <w:t>phải</w:t>
      </w:r>
      <w:r w:rsidRPr="00292F9F">
        <w:rPr>
          <w:rFonts w:ascii="Times New Roman" w:hAnsi="Times New Roman" w:cs="Times New Roman"/>
          <w:spacing w:val="-13"/>
          <w:sz w:val="28"/>
          <w:szCs w:val="28"/>
          <w:lang w:val="vi-VN"/>
        </w:rPr>
        <w:t xml:space="preserve"> </w:t>
      </w:r>
      <w:r w:rsidRPr="00292F9F">
        <w:rPr>
          <w:rFonts w:ascii="Times New Roman" w:hAnsi="Times New Roman" w:cs="Times New Roman"/>
          <w:spacing w:val="-4"/>
          <w:sz w:val="28"/>
          <w:szCs w:val="28"/>
          <w:lang w:val="vi-VN"/>
        </w:rPr>
        <w:t>được</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pacing w:val="-4"/>
          <w:sz w:val="28"/>
          <w:szCs w:val="28"/>
          <w:lang w:val="vi-VN"/>
        </w:rPr>
        <w:t>phân</w:t>
      </w:r>
      <w:r w:rsidRPr="00292F9F">
        <w:rPr>
          <w:rFonts w:ascii="Times New Roman" w:hAnsi="Times New Roman" w:cs="Times New Roman"/>
          <w:spacing w:val="-13"/>
          <w:sz w:val="28"/>
          <w:szCs w:val="28"/>
          <w:lang w:val="vi-VN"/>
        </w:rPr>
        <w:t xml:space="preserve"> </w:t>
      </w:r>
      <w:r w:rsidRPr="00292F9F">
        <w:rPr>
          <w:rFonts w:ascii="Times New Roman" w:hAnsi="Times New Roman" w:cs="Times New Roman"/>
          <w:spacing w:val="-4"/>
          <w:sz w:val="28"/>
          <w:szCs w:val="28"/>
          <w:lang w:val="vi-VN"/>
        </w:rPr>
        <w:t>loại</w:t>
      </w:r>
      <w:r w:rsidRPr="00292F9F">
        <w:rPr>
          <w:rFonts w:ascii="Times New Roman" w:hAnsi="Times New Roman" w:cs="Times New Roman"/>
          <w:spacing w:val="-13"/>
          <w:sz w:val="28"/>
          <w:szCs w:val="28"/>
          <w:lang w:val="vi-VN"/>
        </w:rPr>
        <w:t xml:space="preserve"> </w:t>
      </w:r>
      <w:r w:rsidRPr="00292F9F">
        <w:rPr>
          <w:rFonts w:ascii="Times New Roman" w:hAnsi="Times New Roman" w:cs="Times New Roman"/>
          <w:spacing w:val="-3"/>
          <w:sz w:val="28"/>
          <w:szCs w:val="28"/>
          <w:lang w:val="vi-VN"/>
        </w:rPr>
        <w:t>ngay</w:t>
      </w:r>
      <w:r w:rsidRPr="00292F9F">
        <w:rPr>
          <w:rFonts w:ascii="Times New Roman" w:hAnsi="Times New Roman" w:cs="Times New Roman"/>
          <w:spacing w:val="-15"/>
          <w:sz w:val="28"/>
          <w:szCs w:val="28"/>
          <w:lang w:val="vi-VN"/>
        </w:rPr>
        <w:t xml:space="preserve"> </w:t>
      </w:r>
      <w:r w:rsidRPr="00292F9F">
        <w:rPr>
          <w:rFonts w:ascii="Times New Roman" w:hAnsi="Times New Roman" w:cs="Times New Roman"/>
          <w:spacing w:val="-3"/>
          <w:sz w:val="28"/>
          <w:szCs w:val="28"/>
          <w:lang w:val="vi-VN"/>
        </w:rPr>
        <w:t>tại</w:t>
      </w:r>
      <w:r w:rsidRPr="00292F9F">
        <w:rPr>
          <w:rFonts w:ascii="Times New Roman" w:hAnsi="Times New Roman" w:cs="Times New Roman"/>
          <w:spacing w:val="-13"/>
          <w:sz w:val="28"/>
          <w:szCs w:val="28"/>
          <w:lang w:val="vi-VN"/>
        </w:rPr>
        <w:t xml:space="preserve"> </w:t>
      </w:r>
      <w:r w:rsidRPr="00292F9F">
        <w:rPr>
          <w:rFonts w:ascii="Times New Roman" w:hAnsi="Times New Roman" w:cs="Times New Roman"/>
          <w:spacing w:val="-3"/>
          <w:sz w:val="28"/>
          <w:szCs w:val="28"/>
          <w:lang w:val="vi-VN"/>
        </w:rPr>
        <w:t>nơi</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pacing w:val="-3"/>
          <w:sz w:val="28"/>
          <w:szCs w:val="28"/>
          <w:lang w:val="vi-VN"/>
        </w:rPr>
        <w:t>phát</w:t>
      </w:r>
      <w:r w:rsidRPr="00292F9F">
        <w:rPr>
          <w:rFonts w:ascii="Times New Roman" w:hAnsi="Times New Roman" w:cs="Times New Roman"/>
          <w:spacing w:val="-13"/>
          <w:sz w:val="28"/>
          <w:szCs w:val="28"/>
          <w:lang w:val="vi-VN"/>
        </w:rPr>
        <w:t xml:space="preserve"> </w:t>
      </w:r>
      <w:r w:rsidRPr="00292F9F">
        <w:rPr>
          <w:rFonts w:ascii="Times New Roman" w:hAnsi="Times New Roman" w:cs="Times New Roman"/>
          <w:spacing w:val="-3"/>
          <w:sz w:val="28"/>
          <w:szCs w:val="28"/>
          <w:lang w:val="vi-VN"/>
        </w:rPr>
        <w:t>sinh</w:t>
      </w:r>
      <w:r w:rsidRPr="00292F9F">
        <w:rPr>
          <w:rFonts w:ascii="Times New Roman" w:hAnsi="Times New Roman" w:cs="Times New Roman"/>
          <w:spacing w:val="-13"/>
          <w:sz w:val="28"/>
          <w:szCs w:val="28"/>
          <w:lang w:val="vi-VN"/>
        </w:rPr>
        <w:t xml:space="preserve"> </w:t>
      </w:r>
      <w:r w:rsidRPr="00292F9F">
        <w:rPr>
          <w:rFonts w:ascii="Times New Roman" w:hAnsi="Times New Roman" w:cs="Times New Roman"/>
          <w:spacing w:val="-3"/>
          <w:sz w:val="28"/>
          <w:szCs w:val="28"/>
          <w:lang w:val="vi-VN"/>
        </w:rPr>
        <w:t>thành</w:t>
      </w:r>
      <w:r w:rsidRPr="00292F9F">
        <w:rPr>
          <w:rFonts w:ascii="Times New Roman" w:hAnsi="Times New Roman" w:cs="Times New Roman"/>
          <w:spacing w:val="-12"/>
          <w:sz w:val="28"/>
          <w:szCs w:val="28"/>
          <w:lang w:val="vi-VN"/>
        </w:rPr>
        <w:t xml:space="preserve"> </w:t>
      </w:r>
      <w:r w:rsidRPr="00292F9F">
        <w:rPr>
          <w:rFonts w:ascii="Times New Roman" w:hAnsi="Times New Roman" w:cs="Times New Roman"/>
          <w:spacing w:val="-3"/>
          <w:sz w:val="28"/>
          <w:szCs w:val="28"/>
          <w:lang w:val="vi-VN"/>
        </w:rPr>
        <w:t>các</w:t>
      </w:r>
      <w:r w:rsidRPr="00292F9F">
        <w:rPr>
          <w:rFonts w:ascii="Times New Roman" w:hAnsi="Times New Roman" w:cs="Times New Roman"/>
          <w:spacing w:val="-12"/>
          <w:sz w:val="28"/>
          <w:szCs w:val="28"/>
          <w:lang w:val="vi-VN"/>
        </w:rPr>
        <w:t xml:space="preserve"> </w:t>
      </w:r>
      <w:r w:rsidRPr="00292F9F">
        <w:rPr>
          <w:rFonts w:ascii="Times New Roman" w:hAnsi="Times New Roman" w:cs="Times New Roman"/>
          <w:spacing w:val="-3"/>
          <w:sz w:val="28"/>
          <w:szCs w:val="28"/>
          <w:lang w:val="vi-VN"/>
        </w:rPr>
        <w:t>loại</w:t>
      </w:r>
      <w:r w:rsidRPr="00292F9F">
        <w:rPr>
          <w:rFonts w:ascii="Times New Roman" w:hAnsi="Times New Roman" w:cs="Times New Roman"/>
          <w:spacing w:val="-13"/>
          <w:sz w:val="28"/>
          <w:szCs w:val="28"/>
          <w:lang w:val="vi-VN"/>
        </w:rPr>
        <w:t xml:space="preserve"> </w:t>
      </w:r>
      <w:r w:rsidRPr="00292F9F">
        <w:rPr>
          <w:rFonts w:ascii="Times New Roman" w:hAnsi="Times New Roman" w:cs="Times New Roman"/>
          <w:spacing w:val="-3"/>
          <w:sz w:val="28"/>
          <w:szCs w:val="28"/>
          <w:lang w:val="vi-VN"/>
        </w:rPr>
        <w:t>sau</w:t>
      </w:r>
      <w:r w:rsidRPr="00292F9F">
        <w:rPr>
          <w:rFonts w:ascii="Times New Roman" w:hAnsi="Times New Roman" w:cs="Times New Roman"/>
          <w:spacing w:val="-13"/>
          <w:sz w:val="28"/>
          <w:szCs w:val="28"/>
          <w:lang w:val="vi-VN"/>
        </w:rPr>
        <w:t xml:space="preserve"> </w:t>
      </w:r>
      <w:r w:rsidRPr="00292F9F">
        <w:rPr>
          <w:rFonts w:ascii="Times New Roman" w:hAnsi="Times New Roman" w:cs="Times New Roman"/>
          <w:spacing w:val="-3"/>
          <w:sz w:val="28"/>
          <w:szCs w:val="28"/>
          <w:lang w:val="vi-VN"/>
        </w:rPr>
        <w:t>đây:</w:t>
      </w:r>
    </w:p>
    <w:p w14:paraId="4AD856E2" w14:textId="77777777" w:rsidR="00DA130C" w:rsidRPr="00292F9F" w:rsidRDefault="00DA130C" w:rsidP="00DA130C">
      <w:pPr>
        <w:tabs>
          <w:tab w:val="left" w:pos="1247"/>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a) Chất thải rắn xây dựng</w:t>
      </w:r>
      <w:r w:rsidRPr="00292F9F">
        <w:rPr>
          <w:rFonts w:ascii="Times New Roman" w:hAnsi="Times New Roman" w:cs="Times New Roman"/>
          <w:spacing w:val="-28"/>
          <w:sz w:val="28"/>
          <w:szCs w:val="28"/>
          <w:lang w:val="vi-VN"/>
        </w:rPr>
        <w:t xml:space="preserve"> </w:t>
      </w:r>
      <w:r w:rsidRPr="00292F9F">
        <w:rPr>
          <w:rFonts w:ascii="Times New Roman" w:hAnsi="Times New Roman" w:cs="Times New Roman"/>
          <w:spacing w:val="-7"/>
          <w:sz w:val="28"/>
          <w:szCs w:val="28"/>
          <w:lang w:val="vi-VN"/>
        </w:rPr>
        <w:t>có</w:t>
      </w:r>
      <w:r w:rsidRPr="00292F9F">
        <w:rPr>
          <w:rFonts w:ascii="Times New Roman" w:hAnsi="Times New Roman" w:cs="Times New Roman"/>
          <w:spacing w:val="-24"/>
          <w:sz w:val="28"/>
          <w:szCs w:val="28"/>
          <w:lang w:val="vi-VN"/>
        </w:rPr>
        <w:t xml:space="preserve"> </w:t>
      </w:r>
      <w:r w:rsidRPr="00292F9F">
        <w:rPr>
          <w:rFonts w:ascii="Times New Roman" w:hAnsi="Times New Roman" w:cs="Times New Roman"/>
          <w:spacing w:val="-9"/>
          <w:sz w:val="28"/>
          <w:szCs w:val="28"/>
          <w:lang w:val="vi-VN"/>
        </w:rPr>
        <w:t>khả</w:t>
      </w:r>
      <w:r w:rsidRPr="00292F9F">
        <w:rPr>
          <w:rFonts w:ascii="Times New Roman" w:hAnsi="Times New Roman" w:cs="Times New Roman"/>
          <w:spacing w:val="-26"/>
          <w:sz w:val="28"/>
          <w:szCs w:val="28"/>
          <w:lang w:val="vi-VN"/>
        </w:rPr>
        <w:t xml:space="preserve"> </w:t>
      </w:r>
      <w:r w:rsidRPr="00292F9F">
        <w:rPr>
          <w:rFonts w:ascii="Times New Roman" w:hAnsi="Times New Roman" w:cs="Times New Roman"/>
          <w:spacing w:val="-11"/>
          <w:sz w:val="28"/>
          <w:szCs w:val="28"/>
          <w:lang w:val="vi-VN"/>
        </w:rPr>
        <w:t>năng</w:t>
      </w:r>
      <w:r w:rsidRPr="00292F9F">
        <w:rPr>
          <w:rFonts w:ascii="Times New Roman" w:hAnsi="Times New Roman" w:cs="Times New Roman"/>
          <w:spacing w:val="-24"/>
          <w:sz w:val="28"/>
          <w:szCs w:val="28"/>
          <w:lang w:val="vi-VN"/>
        </w:rPr>
        <w:t xml:space="preserve"> </w:t>
      </w:r>
      <w:r w:rsidRPr="00292F9F">
        <w:rPr>
          <w:rFonts w:ascii="Times New Roman" w:hAnsi="Times New Roman" w:cs="Times New Roman"/>
          <w:spacing w:val="-9"/>
          <w:sz w:val="28"/>
          <w:szCs w:val="28"/>
          <w:lang w:val="vi-VN"/>
        </w:rPr>
        <w:t>tái</w:t>
      </w:r>
      <w:r w:rsidRPr="00292F9F">
        <w:rPr>
          <w:rFonts w:ascii="Times New Roman" w:hAnsi="Times New Roman" w:cs="Times New Roman"/>
          <w:spacing w:val="-24"/>
          <w:sz w:val="28"/>
          <w:szCs w:val="28"/>
          <w:lang w:val="vi-VN"/>
        </w:rPr>
        <w:t xml:space="preserve"> </w:t>
      </w:r>
      <w:r w:rsidRPr="00292F9F">
        <w:rPr>
          <w:rFonts w:ascii="Times New Roman" w:hAnsi="Times New Roman" w:cs="Times New Roman"/>
          <w:spacing w:val="-9"/>
          <w:sz w:val="28"/>
          <w:szCs w:val="28"/>
          <w:lang w:val="vi-VN"/>
        </w:rPr>
        <w:t>chế</w:t>
      </w:r>
      <w:r w:rsidRPr="00292F9F">
        <w:rPr>
          <w:rFonts w:ascii="Times New Roman" w:hAnsi="Times New Roman" w:cs="Times New Roman"/>
          <w:spacing w:val="-26"/>
          <w:sz w:val="28"/>
          <w:szCs w:val="28"/>
          <w:lang w:val="vi-VN"/>
        </w:rPr>
        <w:t xml:space="preserve"> </w:t>
      </w:r>
      <w:r w:rsidRPr="00292F9F">
        <w:rPr>
          <w:rFonts w:ascii="Times New Roman" w:hAnsi="Times New Roman" w:cs="Times New Roman"/>
          <w:spacing w:val="-10"/>
          <w:sz w:val="28"/>
          <w:szCs w:val="28"/>
          <w:lang w:val="vi-VN"/>
        </w:rPr>
        <w:t>được</w:t>
      </w:r>
      <w:r w:rsidRPr="00292F9F">
        <w:rPr>
          <w:rFonts w:ascii="Times New Roman" w:hAnsi="Times New Roman" w:cs="Times New Roman"/>
          <w:spacing w:val="-25"/>
          <w:sz w:val="28"/>
          <w:szCs w:val="28"/>
          <w:lang w:val="vi-VN"/>
        </w:rPr>
        <w:t xml:space="preserve"> </w:t>
      </w:r>
      <w:r w:rsidRPr="00292F9F">
        <w:rPr>
          <w:rFonts w:ascii="Times New Roman" w:hAnsi="Times New Roman" w:cs="Times New Roman"/>
          <w:spacing w:val="-9"/>
          <w:sz w:val="28"/>
          <w:szCs w:val="28"/>
          <w:lang w:val="vi-VN"/>
        </w:rPr>
        <w:t>như</w:t>
      </w:r>
      <w:r w:rsidRPr="00292F9F">
        <w:rPr>
          <w:rFonts w:ascii="Times New Roman" w:hAnsi="Times New Roman" w:cs="Times New Roman"/>
          <w:spacing w:val="-27"/>
          <w:sz w:val="28"/>
          <w:szCs w:val="28"/>
          <w:lang w:val="vi-VN"/>
        </w:rPr>
        <w:t xml:space="preserve"> </w:t>
      </w:r>
      <w:r w:rsidRPr="00292F9F">
        <w:rPr>
          <w:rFonts w:ascii="Times New Roman" w:hAnsi="Times New Roman" w:cs="Times New Roman"/>
          <w:spacing w:val="-10"/>
          <w:sz w:val="28"/>
          <w:szCs w:val="28"/>
          <w:lang w:val="vi-VN"/>
        </w:rPr>
        <w:t>thủy</w:t>
      </w:r>
      <w:r w:rsidRPr="00292F9F">
        <w:rPr>
          <w:rFonts w:ascii="Times New Roman" w:hAnsi="Times New Roman" w:cs="Times New Roman"/>
          <w:spacing w:val="-30"/>
          <w:sz w:val="28"/>
          <w:szCs w:val="28"/>
          <w:lang w:val="vi-VN"/>
        </w:rPr>
        <w:t xml:space="preserve"> </w:t>
      </w:r>
      <w:r w:rsidRPr="00292F9F">
        <w:rPr>
          <w:rFonts w:ascii="Times New Roman" w:hAnsi="Times New Roman" w:cs="Times New Roman"/>
          <w:spacing w:val="-11"/>
          <w:sz w:val="28"/>
          <w:szCs w:val="28"/>
          <w:lang w:val="vi-VN"/>
        </w:rPr>
        <w:t>tinh,</w:t>
      </w:r>
      <w:r w:rsidRPr="00292F9F">
        <w:rPr>
          <w:rFonts w:ascii="Times New Roman" w:hAnsi="Times New Roman" w:cs="Times New Roman"/>
          <w:spacing w:val="-26"/>
          <w:sz w:val="28"/>
          <w:szCs w:val="28"/>
          <w:lang w:val="vi-VN"/>
        </w:rPr>
        <w:t xml:space="preserve"> </w:t>
      </w:r>
      <w:r w:rsidRPr="00292F9F">
        <w:rPr>
          <w:rFonts w:ascii="Times New Roman" w:hAnsi="Times New Roman" w:cs="Times New Roman"/>
          <w:spacing w:val="-9"/>
          <w:sz w:val="28"/>
          <w:szCs w:val="28"/>
          <w:lang w:val="vi-VN"/>
        </w:rPr>
        <w:t>sắt</w:t>
      </w:r>
      <w:r w:rsidRPr="00292F9F">
        <w:rPr>
          <w:rFonts w:ascii="Times New Roman" w:hAnsi="Times New Roman" w:cs="Times New Roman"/>
          <w:spacing w:val="-25"/>
          <w:sz w:val="28"/>
          <w:szCs w:val="28"/>
          <w:lang w:val="vi-VN"/>
        </w:rPr>
        <w:t xml:space="preserve"> </w:t>
      </w:r>
      <w:r w:rsidRPr="00292F9F">
        <w:rPr>
          <w:rFonts w:ascii="Times New Roman" w:hAnsi="Times New Roman" w:cs="Times New Roman"/>
          <w:spacing w:val="-11"/>
          <w:sz w:val="28"/>
          <w:szCs w:val="28"/>
          <w:lang w:val="vi-VN"/>
        </w:rPr>
        <w:t>thép,</w:t>
      </w:r>
      <w:r w:rsidRPr="00292F9F">
        <w:rPr>
          <w:rFonts w:ascii="Times New Roman" w:hAnsi="Times New Roman" w:cs="Times New Roman"/>
          <w:spacing w:val="-26"/>
          <w:sz w:val="28"/>
          <w:szCs w:val="28"/>
          <w:lang w:val="vi-VN"/>
        </w:rPr>
        <w:t xml:space="preserve"> </w:t>
      </w:r>
      <w:r w:rsidRPr="00292F9F">
        <w:rPr>
          <w:rFonts w:ascii="Times New Roman" w:hAnsi="Times New Roman" w:cs="Times New Roman"/>
          <w:spacing w:val="-9"/>
          <w:sz w:val="28"/>
          <w:szCs w:val="28"/>
          <w:lang w:val="vi-VN"/>
        </w:rPr>
        <w:t>gỗ,</w:t>
      </w:r>
      <w:r w:rsidRPr="00292F9F">
        <w:rPr>
          <w:rFonts w:ascii="Times New Roman" w:hAnsi="Times New Roman" w:cs="Times New Roman"/>
          <w:spacing w:val="-26"/>
          <w:sz w:val="28"/>
          <w:szCs w:val="28"/>
          <w:lang w:val="vi-VN"/>
        </w:rPr>
        <w:t xml:space="preserve"> </w:t>
      </w:r>
      <w:r w:rsidRPr="00292F9F">
        <w:rPr>
          <w:rFonts w:ascii="Times New Roman" w:hAnsi="Times New Roman" w:cs="Times New Roman"/>
          <w:spacing w:val="-12"/>
          <w:sz w:val="28"/>
          <w:szCs w:val="28"/>
          <w:lang w:val="vi-VN"/>
        </w:rPr>
        <w:t>giấy,</w:t>
      </w:r>
      <w:r w:rsidRPr="00292F9F">
        <w:rPr>
          <w:rFonts w:ascii="Times New Roman" w:hAnsi="Times New Roman" w:cs="Times New Roman"/>
          <w:spacing w:val="-27"/>
          <w:sz w:val="28"/>
          <w:szCs w:val="28"/>
          <w:lang w:val="vi-VN"/>
        </w:rPr>
        <w:t xml:space="preserve"> </w:t>
      </w:r>
      <w:r w:rsidRPr="00292F9F">
        <w:rPr>
          <w:rFonts w:ascii="Times New Roman" w:hAnsi="Times New Roman" w:cs="Times New Roman"/>
          <w:spacing w:val="-10"/>
          <w:sz w:val="28"/>
          <w:szCs w:val="28"/>
          <w:lang w:val="vi-VN"/>
        </w:rPr>
        <w:t>chất</w:t>
      </w:r>
      <w:r w:rsidRPr="00292F9F">
        <w:rPr>
          <w:rFonts w:ascii="Times New Roman" w:hAnsi="Times New Roman" w:cs="Times New Roman"/>
          <w:spacing w:val="-24"/>
          <w:sz w:val="28"/>
          <w:szCs w:val="28"/>
          <w:lang w:val="vi-VN"/>
        </w:rPr>
        <w:t xml:space="preserve"> </w:t>
      </w:r>
      <w:r w:rsidRPr="00292F9F">
        <w:rPr>
          <w:rFonts w:ascii="Times New Roman" w:hAnsi="Times New Roman" w:cs="Times New Roman"/>
          <w:spacing w:val="-11"/>
          <w:sz w:val="28"/>
          <w:szCs w:val="28"/>
          <w:lang w:val="vi-VN"/>
        </w:rPr>
        <w:t>dẻo;</w:t>
      </w:r>
    </w:p>
    <w:p w14:paraId="688A02C0" w14:textId="77777777" w:rsidR="00DA130C" w:rsidRPr="00292F9F" w:rsidRDefault="00DA130C" w:rsidP="00DA130C">
      <w:pPr>
        <w:tabs>
          <w:tab w:val="left" w:pos="1247"/>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b) Chất thải rắn xây dựng</w:t>
      </w:r>
      <w:r w:rsidRPr="00292F9F">
        <w:rPr>
          <w:rFonts w:ascii="Times New Roman" w:hAnsi="Times New Roman" w:cs="Times New Roman"/>
          <w:spacing w:val="-28"/>
          <w:sz w:val="28"/>
          <w:szCs w:val="28"/>
          <w:lang w:val="vi-VN"/>
        </w:rPr>
        <w:t xml:space="preserve"> </w:t>
      </w:r>
      <w:r w:rsidRPr="00292F9F">
        <w:rPr>
          <w:rFonts w:ascii="Times New Roman" w:hAnsi="Times New Roman" w:cs="Times New Roman"/>
          <w:sz w:val="28"/>
          <w:szCs w:val="28"/>
          <w:lang w:val="vi-VN"/>
        </w:rPr>
        <w:t>có thể</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được tái sử</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dụng;</w:t>
      </w:r>
    </w:p>
    <w:p w14:paraId="11987A1C" w14:textId="77777777" w:rsidR="00DA130C" w:rsidRPr="00292F9F" w:rsidRDefault="00DA130C" w:rsidP="00DA130C">
      <w:pPr>
        <w:tabs>
          <w:tab w:val="left" w:pos="1247"/>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c) Chất thải rắn xây dựng</w:t>
      </w:r>
      <w:r w:rsidRPr="00292F9F">
        <w:rPr>
          <w:rFonts w:ascii="Times New Roman" w:hAnsi="Times New Roman" w:cs="Times New Roman"/>
          <w:spacing w:val="-28"/>
          <w:sz w:val="28"/>
          <w:szCs w:val="28"/>
          <w:lang w:val="vi-VN"/>
        </w:rPr>
        <w:t xml:space="preserve"> </w:t>
      </w:r>
      <w:r w:rsidRPr="00292F9F">
        <w:rPr>
          <w:rFonts w:ascii="Times New Roman" w:hAnsi="Times New Roman" w:cs="Times New Roman"/>
          <w:sz w:val="28"/>
          <w:szCs w:val="28"/>
          <w:lang w:val="vi-VN"/>
        </w:rPr>
        <w:t>không tái chế,</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tái</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sử dụng được</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và phải đem</w:t>
      </w:r>
      <w:r w:rsidRPr="00292F9F">
        <w:rPr>
          <w:rFonts w:ascii="Times New Roman" w:hAnsi="Times New Roman" w:cs="Times New Roman"/>
          <w:spacing w:val="-4"/>
          <w:sz w:val="28"/>
          <w:szCs w:val="28"/>
          <w:lang w:val="vi-VN"/>
        </w:rPr>
        <w:t xml:space="preserve"> </w:t>
      </w:r>
      <w:r w:rsidRPr="00292F9F">
        <w:rPr>
          <w:rFonts w:ascii="Times New Roman" w:hAnsi="Times New Roman" w:cs="Times New Roman"/>
          <w:sz w:val="28"/>
          <w:szCs w:val="28"/>
          <w:lang w:val="vi-VN"/>
        </w:rPr>
        <w:t>đi</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chôn</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lấp;</w:t>
      </w:r>
    </w:p>
    <w:p w14:paraId="21914F67" w14:textId="77777777" w:rsidR="00DA130C" w:rsidRPr="00292F9F" w:rsidRDefault="00DA130C" w:rsidP="00DA130C">
      <w:pPr>
        <w:tabs>
          <w:tab w:val="left" w:pos="1247"/>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d) Chất thải rắn xây dựng</w:t>
      </w:r>
      <w:r w:rsidRPr="00292F9F">
        <w:rPr>
          <w:rFonts w:ascii="Times New Roman" w:hAnsi="Times New Roman" w:cs="Times New Roman"/>
          <w:spacing w:val="-28"/>
          <w:sz w:val="28"/>
          <w:szCs w:val="28"/>
          <w:lang w:val="vi-VN"/>
        </w:rPr>
        <w:t xml:space="preserve"> </w:t>
      </w:r>
      <w:r w:rsidRPr="00292F9F">
        <w:rPr>
          <w:rFonts w:ascii="Times New Roman" w:hAnsi="Times New Roman" w:cs="Times New Roman"/>
          <w:sz w:val="28"/>
          <w:szCs w:val="28"/>
          <w:lang w:val="vi-VN"/>
        </w:rPr>
        <w:t>có yếu tố nguy hại được phân loại riêng và quản lý theo quy</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định tại Nghị định số 08/2022/NĐ-CP và các văn bản pháp luật hướng dẫn về</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quản</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lý</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chất thải nguy hại.</w:t>
      </w:r>
    </w:p>
    <w:p w14:paraId="5E9FE3FB" w14:textId="77777777" w:rsidR="00DA130C" w:rsidRPr="00292F9F" w:rsidRDefault="00DA130C" w:rsidP="00DA130C">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2. Các loại chất thải rắn xây dựng được tái chế, tái sử dụng theo các mục đích sau:</w:t>
      </w:r>
    </w:p>
    <w:p w14:paraId="36F9EB8D" w14:textId="77777777" w:rsidR="00DA130C" w:rsidRPr="00292F9F" w:rsidRDefault="00DA130C" w:rsidP="00DA130C">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a) Đất, đất bùn thải không có yếu tố nguy hại từ hoạt động đào, nạo vét lớp đất mặt, đào cọc móng được sử dụng để bồi đắp cho đất trồng cây hoặc san lấp tạo mặt bằng làm tăng giá trị của đất tại các khu vực phù hợp quy hoạch theo quy định của pháp luật về đất đai;</w:t>
      </w:r>
    </w:p>
    <w:p w14:paraId="2CCE521F" w14:textId="77777777" w:rsidR="00DA130C" w:rsidRPr="00292F9F" w:rsidRDefault="00DA130C" w:rsidP="00DA130C">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 xml:space="preserve">b) Đất đá, chất thải rắn từ vật liệu xây dựng (gạch, ngói, vữa, bê tông, vật liệu kết dính quá hạn sử dụng) được tái sử dụng, tái chế làm vật liệu xây dựng </w:t>
      </w:r>
      <w:r w:rsidRPr="00292F9F">
        <w:rPr>
          <w:rFonts w:ascii="Times New Roman" w:hAnsi="Times New Roman" w:cs="Times New Roman"/>
          <w:sz w:val="28"/>
          <w:szCs w:val="28"/>
          <w:lang w:val="vi-VN"/>
        </w:rPr>
        <w:lastRenderedPageBreak/>
        <w:t>hoặc vật liệu san lấp cho các công trình xây dựng, các mỏ khoáng sản đã có quyết định đóng cửa mỏ, hoặc chôn lấp trong bãi chôn lấp chất thải rắn xây dựng;</w:t>
      </w:r>
    </w:p>
    <w:p w14:paraId="02313732" w14:textId="77777777" w:rsidR="00DA130C" w:rsidRPr="00292F9F" w:rsidRDefault="00DA130C" w:rsidP="00DA130C">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pacing w:val="-3"/>
          <w:sz w:val="28"/>
          <w:szCs w:val="28"/>
          <w:lang w:val="vi-VN"/>
        </w:rPr>
        <w:t>c) Chất thải rắn xây dựng có khả năng tái chế được tái chế, tái sử dụng và quản lý như chất thải rắn công nghiệp thông thường.</w:t>
      </w:r>
    </w:p>
    <w:p w14:paraId="351F3B07" w14:textId="77777777" w:rsidR="00DA130C" w:rsidRPr="00292F9F" w:rsidRDefault="00DA130C" w:rsidP="00DA130C">
      <w:pPr>
        <w:tabs>
          <w:tab w:val="left" w:pos="1247"/>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3. Cơ sở thu gom chất thải rắn xây dựng</w:t>
      </w:r>
      <w:r w:rsidRPr="00292F9F">
        <w:rPr>
          <w:rFonts w:ascii="Times New Roman" w:hAnsi="Times New Roman" w:cs="Times New Roman"/>
          <w:spacing w:val="-28"/>
          <w:sz w:val="28"/>
          <w:szCs w:val="28"/>
          <w:lang w:val="vi-VN"/>
        </w:rPr>
        <w:t xml:space="preserve"> </w:t>
      </w:r>
      <w:r w:rsidRPr="00292F9F">
        <w:rPr>
          <w:rFonts w:ascii="Times New Roman" w:hAnsi="Times New Roman" w:cs="Times New Roman"/>
          <w:spacing w:val="-2"/>
          <w:sz w:val="28"/>
          <w:szCs w:val="28"/>
          <w:lang w:val="vi-VN"/>
        </w:rPr>
        <w:t> </w:t>
      </w:r>
    </w:p>
    <w:p w14:paraId="0A28486D" w14:textId="77777777" w:rsidR="00DA130C" w:rsidRPr="00292F9F" w:rsidRDefault="00DA130C" w:rsidP="00DA130C">
      <w:pPr>
        <w:tabs>
          <w:tab w:val="left" w:pos="1247"/>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Chủ cơ sở thu</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gom</w:t>
      </w:r>
      <w:r w:rsidRPr="00292F9F">
        <w:rPr>
          <w:rFonts w:ascii="Times New Roman" w:hAnsi="Times New Roman" w:cs="Times New Roman"/>
          <w:spacing w:val="-4"/>
          <w:sz w:val="28"/>
          <w:szCs w:val="28"/>
          <w:lang w:val="vi-VN"/>
        </w:rPr>
        <w:t xml:space="preserve"> </w:t>
      </w:r>
      <w:r w:rsidRPr="00292F9F">
        <w:rPr>
          <w:rFonts w:ascii="Times New Roman" w:hAnsi="Times New Roman" w:cs="Times New Roman"/>
          <w:sz w:val="28"/>
          <w:szCs w:val="28"/>
          <w:lang w:val="vi-VN"/>
        </w:rPr>
        <w:t>chất thải rắn xây dựng</w:t>
      </w:r>
      <w:r w:rsidRPr="00292F9F">
        <w:rPr>
          <w:rFonts w:ascii="Times New Roman" w:hAnsi="Times New Roman" w:cs="Times New Roman"/>
          <w:spacing w:val="-28"/>
          <w:sz w:val="28"/>
          <w:szCs w:val="28"/>
          <w:lang w:val="vi-VN"/>
        </w:rPr>
        <w:t xml:space="preserve"> </w:t>
      </w:r>
      <w:r w:rsidRPr="00292F9F">
        <w:rPr>
          <w:rFonts w:ascii="Times New Roman" w:hAnsi="Times New Roman" w:cs="Times New Roman"/>
          <w:sz w:val="28"/>
          <w:szCs w:val="28"/>
          <w:lang w:val="vi-VN"/>
        </w:rPr>
        <w:t>có trách nhiệm</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đảm</w:t>
      </w:r>
      <w:r w:rsidRPr="00292F9F">
        <w:rPr>
          <w:rFonts w:ascii="Times New Roman" w:hAnsi="Times New Roman" w:cs="Times New Roman"/>
          <w:spacing w:val="-4"/>
          <w:sz w:val="28"/>
          <w:szCs w:val="28"/>
          <w:lang w:val="vi-VN"/>
        </w:rPr>
        <w:t xml:space="preserve"> </w:t>
      </w:r>
      <w:r w:rsidRPr="00292F9F">
        <w:rPr>
          <w:rFonts w:ascii="Times New Roman" w:hAnsi="Times New Roman" w:cs="Times New Roman"/>
          <w:sz w:val="28"/>
          <w:szCs w:val="28"/>
          <w:lang w:val="vi-VN"/>
        </w:rPr>
        <w:t>bảo các yêu cầu sau</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đây:</w:t>
      </w:r>
    </w:p>
    <w:p w14:paraId="466F2FA6" w14:textId="77777777" w:rsidR="00DA130C" w:rsidRPr="00292F9F" w:rsidRDefault="00DA130C" w:rsidP="00DA130C">
      <w:pPr>
        <w:tabs>
          <w:tab w:val="left" w:pos="1247"/>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a) Hoạt động kinh</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doanh theo</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quy</w:t>
      </w:r>
      <w:r w:rsidRPr="00292F9F">
        <w:rPr>
          <w:rFonts w:ascii="Times New Roman" w:hAnsi="Times New Roman" w:cs="Times New Roman"/>
          <w:spacing w:val="-4"/>
          <w:sz w:val="28"/>
          <w:szCs w:val="28"/>
          <w:lang w:val="vi-VN"/>
        </w:rPr>
        <w:t xml:space="preserve"> </w:t>
      </w:r>
      <w:r w:rsidRPr="00292F9F">
        <w:rPr>
          <w:rFonts w:ascii="Times New Roman" w:hAnsi="Times New Roman" w:cs="Times New Roman"/>
          <w:sz w:val="28"/>
          <w:szCs w:val="28"/>
          <w:lang w:val="vi-VN"/>
        </w:rPr>
        <w:t>định của pháp</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luật;</w:t>
      </w:r>
    </w:p>
    <w:p w14:paraId="3283DA08" w14:textId="77777777" w:rsidR="00DA130C" w:rsidRPr="00292F9F" w:rsidRDefault="00DA130C" w:rsidP="00DA130C">
      <w:pPr>
        <w:tabs>
          <w:tab w:val="left" w:pos="1247"/>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b) Phải có đủ thiết bị, phương tiện thực hiện thu gom, vận chuyển</w:t>
      </w:r>
      <w:r w:rsidRPr="00292F9F">
        <w:rPr>
          <w:rFonts w:ascii="Times New Roman" w:hAnsi="Times New Roman" w:cs="Times New Roman"/>
          <w:spacing w:val="70"/>
          <w:sz w:val="28"/>
          <w:szCs w:val="28"/>
          <w:lang w:val="vi-VN"/>
        </w:rPr>
        <w:t xml:space="preserve"> </w:t>
      </w:r>
      <w:r w:rsidRPr="00292F9F">
        <w:rPr>
          <w:rFonts w:ascii="Times New Roman" w:hAnsi="Times New Roman" w:cs="Times New Roman"/>
          <w:sz w:val="28"/>
          <w:szCs w:val="28"/>
          <w:lang w:val="vi-VN"/>
        </w:rPr>
        <w:t>đảm</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bảo tiêuchuẩn</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kỹ</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thuật, an</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toàn</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theo</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quy</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định;</w:t>
      </w:r>
    </w:p>
    <w:p w14:paraId="07503FDF" w14:textId="77777777" w:rsidR="00DA130C" w:rsidRPr="00292F9F" w:rsidRDefault="00DA130C" w:rsidP="00DA130C">
      <w:pPr>
        <w:tabs>
          <w:tab w:val="left" w:pos="1247"/>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c) Thu gom, vận chuyển chất thải rắn xây dựng</w:t>
      </w:r>
      <w:r w:rsidRPr="00292F9F">
        <w:rPr>
          <w:rFonts w:ascii="Times New Roman" w:hAnsi="Times New Roman" w:cs="Times New Roman"/>
          <w:spacing w:val="-28"/>
          <w:sz w:val="28"/>
          <w:szCs w:val="28"/>
          <w:lang w:val="vi-VN"/>
        </w:rPr>
        <w:t xml:space="preserve"> </w:t>
      </w:r>
      <w:r w:rsidRPr="00292F9F">
        <w:rPr>
          <w:rFonts w:ascii="Times New Roman" w:hAnsi="Times New Roman" w:cs="Times New Roman"/>
          <w:sz w:val="28"/>
          <w:szCs w:val="28"/>
          <w:lang w:val="vi-VN"/>
        </w:rPr>
        <w:t>đến cơ sở xử lý đáp ứng yêu cầu kỹ</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thuật và quy trình quản lý theo quy định hoặc công trình khác để tái sử dụng.</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Chịu</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trách nhiệm</w:t>
      </w:r>
      <w:r w:rsidRPr="00292F9F">
        <w:rPr>
          <w:rFonts w:ascii="Times New Roman" w:hAnsi="Times New Roman" w:cs="Times New Roman"/>
          <w:spacing w:val="-4"/>
          <w:sz w:val="28"/>
          <w:szCs w:val="28"/>
          <w:lang w:val="vi-VN"/>
        </w:rPr>
        <w:t xml:space="preserve"> </w:t>
      </w:r>
      <w:r w:rsidRPr="00292F9F">
        <w:rPr>
          <w:rFonts w:ascii="Times New Roman" w:hAnsi="Times New Roman" w:cs="Times New Roman"/>
          <w:sz w:val="28"/>
          <w:szCs w:val="28"/>
          <w:lang w:val="vi-VN"/>
        </w:rPr>
        <w:t>khi</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có sự</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cố xảy</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ra trong</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quá trình</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thu gom, vận</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chuyển;</w:t>
      </w:r>
    </w:p>
    <w:p w14:paraId="2CAF151F" w14:textId="77777777" w:rsidR="00DA130C" w:rsidRPr="00292F9F" w:rsidRDefault="00DA130C" w:rsidP="00DA130C">
      <w:pPr>
        <w:tabs>
          <w:tab w:val="left" w:pos="1247"/>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d) Giá dịch vụ thu gom, vận chuyển xác định trên cơ sở thỏa thuận giữa</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chủ nguồn thải và chủ cơ sở cung cấp dịch vụ, được thể hiện trong hợp đồng thu gom,</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vận</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chuyển;</w:t>
      </w:r>
    </w:p>
    <w:p w14:paraId="53CA0833" w14:textId="77777777" w:rsidR="00DA130C" w:rsidRPr="00292F9F" w:rsidRDefault="00DA130C" w:rsidP="00DA130C">
      <w:pPr>
        <w:tabs>
          <w:tab w:val="left" w:pos="1247"/>
        </w:tabs>
        <w:spacing w:after="0" w:line="360" w:lineRule="exact"/>
        <w:ind w:firstLine="720"/>
        <w:jc w:val="both"/>
        <w:rPr>
          <w:rFonts w:ascii="Times New Roman" w:hAnsi="Times New Roman" w:cs="Times New Roman"/>
          <w:spacing w:val="-6"/>
          <w:sz w:val="28"/>
          <w:szCs w:val="28"/>
          <w:lang w:val="vi-VN"/>
        </w:rPr>
      </w:pPr>
      <w:r w:rsidRPr="00292F9F">
        <w:rPr>
          <w:rFonts w:ascii="Times New Roman" w:hAnsi="Times New Roman" w:cs="Times New Roman"/>
          <w:spacing w:val="-6"/>
          <w:sz w:val="28"/>
          <w:szCs w:val="28"/>
          <w:lang w:val="vi-VN"/>
        </w:rPr>
        <w:t>e) Phải có sổ theo dõi quản lý việc thu gom, vận chuyển chất thải rắn xây dựng.</w:t>
      </w:r>
    </w:p>
    <w:p w14:paraId="08A96060" w14:textId="77777777" w:rsidR="00DA130C" w:rsidRPr="00292F9F" w:rsidRDefault="00DA130C" w:rsidP="00DA130C">
      <w:pPr>
        <w:tabs>
          <w:tab w:val="left" w:pos="1247"/>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pacing w:val="-2"/>
          <w:sz w:val="28"/>
          <w:szCs w:val="28"/>
          <w:lang w:val="vi-VN"/>
        </w:rPr>
        <w:t>4. Vận chuyển chất thải rắn xây dựng</w:t>
      </w:r>
    </w:p>
    <w:p w14:paraId="64E3002A" w14:textId="77777777" w:rsidR="00DA130C" w:rsidRPr="00292F9F" w:rsidRDefault="00DA130C" w:rsidP="00DA130C">
      <w:pPr>
        <w:tabs>
          <w:tab w:val="left" w:pos="1271"/>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 xml:space="preserve">a) </w:t>
      </w:r>
      <w:r w:rsidRPr="00292F9F">
        <w:rPr>
          <w:rFonts w:ascii="Times New Roman" w:hAnsi="Times New Roman" w:cs="Times New Roman"/>
          <w:spacing w:val="-2"/>
          <w:sz w:val="28"/>
          <w:szCs w:val="28"/>
          <w:lang w:val="vi-VN"/>
        </w:rPr>
        <w:t xml:space="preserve">Chất thải rắn xây dựng </w:t>
      </w:r>
      <w:r w:rsidRPr="00292F9F">
        <w:rPr>
          <w:rFonts w:ascii="Times New Roman" w:hAnsi="Times New Roman" w:cs="Times New Roman"/>
          <w:sz w:val="28"/>
          <w:szCs w:val="28"/>
          <w:lang w:val="vi-VN"/>
        </w:rPr>
        <w:t>phải được vận chuyển đến điểm tập kết, cơ sở xử lý được đầu</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tư</w:t>
      </w:r>
      <w:r w:rsidRPr="00292F9F">
        <w:rPr>
          <w:rFonts w:ascii="Times New Roman" w:hAnsi="Times New Roman" w:cs="Times New Roman"/>
          <w:spacing w:val="30"/>
          <w:sz w:val="28"/>
          <w:szCs w:val="28"/>
          <w:lang w:val="vi-VN"/>
        </w:rPr>
        <w:t xml:space="preserve"> </w:t>
      </w:r>
      <w:r w:rsidRPr="00292F9F">
        <w:rPr>
          <w:rFonts w:ascii="Times New Roman" w:hAnsi="Times New Roman" w:cs="Times New Roman"/>
          <w:sz w:val="28"/>
          <w:szCs w:val="28"/>
          <w:lang w:val="vi-VN"/>
        </w:rPr>
        <w:t>xây</w:t>
      </w:r>
      <w:r w:rsidRPr="00292F9F">
        <w:rPr>
          <w:rFonts w:ascii="Times New Roman" w:hAnsi="Times New Roman" w:cs="Times New Roman"/>
          <w:spacing w:val="28"/>
          <w:sz w:val="28"/>
          <w:szCs w:val="28"/>
          <w:lang w:val="vi-VN"/>
        </w:rPr>
        <w:t xml:space="preserve"> </w:t>
      </w:r>
      <w:r w:rsidRPr="00292F9F">
        <w:rPr>
          <w:rFonts w:ascii="Times New Roman" w:hAnsi="Times New Roman" w:cs="Times New Roman"/>
          <w:sz w:val="28"/>
          <w:szCs w:val="28"/>
          <w:lang w:val="vi-VN"/>
        </w:rPr>
        <w:t>dựng</w:t>
      </w:r>
      <w:r w:rsidRPr="00292F9F">
        <w:rPr>
          <w:rFonts w:ascii="Times New Roman" w:hAnsi="Times New Roman" w:cs="Times New Roman"/>
          <w:spacing w:val="32"/>
          <w:sz w:val="28"/>
          <w:szCs w:val="28"/>
          <w:lang w:val="vi-VN"/>
        </w:rPr>
        <w:t xml:space="preserve"> </w:t>
      </w:r>
      <w:r w:rsidRPr="00292F9F">
        <w:rPr>
          <w:rFonts w:ascii="Times New Roman" w:hAnsi="Times New Roman" w:cs="Times New Roman"/>
          <w:sz w:val="28"/>
          <w:szCs w:val="28"/>
          <w:lang w:val="vi-VN"/>
        </w:rPr>
        <w:t>theo</w:t>
      </w:r>
      <w:r w:rsidRPr="00292F9F">
        <w:rPr>
          <w:rFonts w:ascii="Times New Roman" w:hAnsi="Times New Roman" w:cs="Times New Roman"/>
          <w:spacing w:val="33"/>
          <w:sz w:val="28"/>
          <w:szCs w:val="28"/>
          <w:lang w:val="vi-VN"/>
        </w:rPr>
        <w:t xml:space="preserve"> </w:t>
      </w:r>
      <w:r w:rsidRPr="00292F9F">
        <w:rPr>
          <w:rFonts w:ascii="Times New Roman" w:hAnsi="Times New Roman" w:cs="Times New Roman"/>
          <w:sz w:val="28"/>
          <w:szCs w:val="28"/>
          <w:lang w:val="vi-VN"/>
        </w:rPr>
        <w:t>quy</w:t>
      </w:r>
      <w:r w:rsidRPr="00292F9F">
        <w:rPr>
          <w:rFonts w:ascii="Times New Roman" w:hAnsi="Times New Roman" w:cs="Times New Roman"/>
          <w:spacing w:val="30"/>
          <w:sz w:val="28"/>
          <w:szCs w:val="28"/>
          <w:lang w:val="vi-VN"/>
        </w:rPr>
        <w:t xml:space="preserve"> </w:t>
      </w:r>
      <w:r w:rsidRPr="00292F9F">
        <w:rPr>
          <w:rFonts w:ascii="Times New Roman" w:hAnsi="Times New Roman" w:cs="Times New Roman"/>
          <w:sz w:val="28"/>
          <w:szCs w:val="28"/>
          <w:lang w:val="vi-VN"/>
        </w:rPr>
        <w:t>hoạch</w:t>
      </w:r>
      <w:r w:rsidRPr="00292F9F">
        <w:rPr>
          <w:rFonts w:ascii="Times New Roman" w:hAnsi="Times New Roman" w:cs="Times New Roman"/>
          <w:spacing w:val="32"/>
          <w:sz w:val="28"/>
          <w:szCs w:val="28"/>
          <w:lang w:val="vi-VN"/>
        </w:rPr>
        <w:t xml:space="preserve"> </w:t>
      </w:r>
      <w:r w:rsidRPr="00292F9F">
        <w:rPr>
          <w:rFonts w:ascii="Times New Roman" w:hAnsi="Times New Roman" w:cs="Times New Roman"/>
          <w:sz w:val="28"/>
          <w:szCs w:val="28"/>
          <w:lang w:val="vi-VN"/>
        </w:rPr>
        <w:t>về</w:t>
      </w:r>
      <w:r w:rsidRPr="00292F9F">
        <w:rPr>
          <w:rFonts w:ascii="Times New Roman" w:hAnsi="Times New Roman" w:cs="Times New Roman"/>
          <w:spacing w:val="32"/>
          <w:sz w:val="28"/>
          <w:szCs w:val="28"/>
          <w:lang w:val="vi-VN"/>
        </w:rPr>
        <w:t xml:space="preserve"> </w:t>
      </w:r>
      <w:r w:rsidRPr="00292F9F">
        <w:rPr>
          <w:rFonts w:ascii="Times New Roman" w:hAnsi="Times New Roman" w:cs="Times New Roman"/>
          <w:sz w:val="28"/>
          <w:szCs w:val="28"/>
          <w:lang w:val="vi-VN"/>
        </w:rPr>
        <w:t>xây</w:t>
      </w:r>
      <w:r w:rsidRPr="00292F9F">
        <w:rPr>
          <w:rFonts w:ascii="Times New Roman" w:hAnsi="Times New Roman" w:cs="Times New Roman"/>
          <w:spacing w:val="29"/>
          <w:sz w:val="28"/>
          <w:szCs w:val="28"/>
          <w:lang w:val="vi-VN"/>
        </w:rPr>
        <w:t xml:space="preserve"> </w:t>
      </w:r>
      <w:r w:rsidRPr="00292F9F">
        <w:rPr>
          <w:rFonts w:ascii="Times New Roman" w:hAnsi="Times New Roman" w:cs="Times New Roman"/>
          <w:sz w:val="28"/>
          <w:szCs w:val="28"/>
          <w:lang w:val="vi-VN"/>
        </w:rPr>
        <w:t>dựng</w:t>
      </w:r>
      <w:r w:rsidRPr="00292F9F">
        <w:rPr>
          <w:rFonts w:ascii="Times New Roman" w:hAnsi="Times New Roman" w:cs="Times New Roman"/>
          <w:spacing w:val="32"/>
          <w:sz w:val="28"/>
          <w:szCs w:val="28"/>
          <w:lang w:val="vi-VN"/>
        </w:rPr>
        <w:t xml:space="preserve"> </w:t>
      </w:r>
      <w:r w:rsidRPr="00292F9F">
        <w:rPr>
          <w:rFonts w:ascii="Times New Roman" w:hAnsi="Times New Roman" w:cs="Times New Roman"/>
          <w:sz w:val="28"/>
          <w:szCs w:val="28"/>
          <w:lang w:val="vi-VN"/>
        </w:rPr>
        <w:t>được</w:t>
      </w:r>
      <w:r w:rsidRPr="00292F9F">
        <w:rPr>
          <w:rFonts w:ascii="Times New Roman" w:hAnsi="Times New Roman" w:cs="Times New Roman"/>
          <w:spacing w:val="32"/>
          <w:sz w:val="28"/>
          <w:szCs w:val="28"/>
          <w:lang w:val="vi-VN"/>
        </w:rPr>
        <w:t xml:space="preserve"> </w:t>
      </w:r>
      <w:r w:rsidRPr="00292F9F">
        <w:rPr>
          <w:rFonts w:ascii="Times New Roman" w:hAnsi="Times New Roman" w:cs="Times New Roman"/>
          <w:sz w:val="28"/>
          <w:szCs w:val="28"/>
          <w:lang w:val="vi-VN"/>
        </w:rPr>
        <w:t>cấp</w:t>
      </w:r>
      <w:r w:rsidRPr="00292F9F">
        <w:rPr>
          <w:rFonts w:ascii="Times New Roman" w:hAnsi="Times New Roman" w:cs="Times New Roman"/>
          <w:spacing w:val="32"/>
          <w:sz w:val="28"/>
          <w:szCs w:val="28"/>
          <w:lang w:val="vi-VN"/>
        </w:rPr>
        <w:t xml:space="preserve"> </w:t>
      </w:r>
      <w:r w:rsidRPr="00292F9F">
        <w:rPr>
          <w:rFonts w:ascii="Times New Roman" w:hAnsi="Times New Roman" w:cs="Times New Roman"/>
          <w:sz w:val="28"/>
          <w:szCs w:val="28"/>
          <w:lang w:val="vi-VN"/>
        </w:rPr>
        <w:t>có</w:t>
      </w:r>
      <w:r w:rsidRPr="00292F9F">
        <w:rPr>
          <w:rFonts w:ascii="Times New Roman" w:hAnsi="Times New Roman" w:cs="Times New Roman"/>
          <w:spacing w:val="34"/>
          <w:sz w:val="28"/>
          <w:szCs w:val="28"/>
          <w:lang w:val="vi-VN"/>
        </w:rPr>
        <w:t xml:space="preserve"> </w:t>
      </w:r>
      <w:r w:rsidRPr="00292F9F">
        <w:rPr>
          <w:rFonts w:ascii="Times New Roman" w:hAnsi="Times New Roman" w:cs="Times New Roman"/>
          <w:sz w:val="28"/>
          <w:szCs w:val="28"/>
          <w:lang w:val="vi-VN"/>
        </w:rPr>
        <w:t>thẩm</w:t>
      </w:r>
      <w:r w:rsidRPr="00292F9F">
        <w:rPr>
          <w:rFonts w:ascii="Times New Roman" w:hAnsi="Times New Roman" w:cs="Times New Roman"/>
          <w:spacing w:val="32"/>
          <w:sz w:val="28"/>
          <w:szCs w:val="28"/>
          <w:lang w:val="vi-VN"/>
        </w:rPr>
        <w:t xml:space="preserve"> </w:t>
      </w:r>
      <w:r w:rsidRPr="00292F9F">
        <w:rPr>
          <w:rFonts w:ascii="Times New Roman" w:hAnsi="Times New Roman" w:cs="Times New Roman"/>
          <w:sz w:val="28"/>
          <w:szCs w:val="28"/>
          <w:lang w:val="vi-VN"/>
        </w:rPr>
        <w:t>quyền</w:t>
      </w:r>
      <w:r w:rsidRPr="00292F9F">
        <w:rPr>
          <w:rFonts w:ascii="Times New Roman" w:hAnsi="Times New Roman" w:cs="Times New Roman"/>
          <w:spacing w:val="33"/>
          <w:sz w:val="28"/>
          <w:szCs w:val="28"/>
          <w:lang w:val="vi-VN"/>
        </w:rPr>
        <w:t xml:space="preserve"> </w:t>
      </w:r>
      <w:r w:rsidRPr="00292F9F">
        <w:rPr>
          <w:rFonts w:ascii="Times New Roman" w:hAnsi="Times New Roman" w:cs="Times New Roman"/>
          <w:sz w:val="28"/>
          <w:szCs w:val="28"/>
          <w:lang w:val="vi-VN"/>
        </w:rPr>
        <w:t>phê duyệt hoặc cơ sở tái chế, công trình khác để tái chế, tái sử dụng theo quy định pháp</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luật. Đối với vùng nông thôn, vùng sâu, vùng xa, vận chuyển đến vị trí được Uỷ</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ban nhân dân</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xã chấp thuận;</w:t>
      </w:r>
    </w:p>
    <w:p w14:paraId="738A3B6C" w14:textId="77F6AB6F" w:rsidR="00DA130C" w:rsidRPr="00292F9F" w:rsidRDefault="00DA130C" w:rsidP="00DA130C">
      <w:pPr>
        <w:tabs>
          <w:tab w:val="left" w:pos="1283"/>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pacing w:val="-2"/>
          <w:sz w:val="28"/>
          <w:szCs w:val="28"/>
          <w:lang w:val="vi-VN"/>
        </w:rPr>
        <w:t>b) Chất thải rắn xây dựng</w:t>
      </w:r>
      <w:r w:rsidRPr="00292F9F">
        <w:rPr>
          <w:rFonts w:ascii="Times New Roman" w:hAnsi="Times New Roman" w:cs="Times New Roman"/>
          <w:sz w:val="28"/>
          <w:szCs w:val="28"/>
          <w:lang w:val="vi-VN"/>
        </w:rPr>
        <w:t xml:space="preserve"> phải được vận chuyển đảm bảo an toàn giao thông và tuân thủ</w:t>
      </w:r>
      <w:r w:rsidR="00792CAF" w:rsidRPr="00292F9F">
        <w:rPr>
          <w:rFonts w:ascii="Times New Roman" w:hAnsi="Times New Roman" w:cs="Times New Roman"/>
          <w:sz w:val="28"/>
          <w:szCs w:val="28"/>
        </w:rPr>
        <w:t xml:space="preserve"> </w:t>
      </w:r>
      <w:r w:rsidRPr="00292F9F">
        <w:rPr>
          <w:rFonts w:ascii="Times New Roman" w:hAnsi="Times New Roman" w:cs="Times New Roman"/>
          <w:spacing w:val="-2"/>
          <w:sz w:val="28"/>
          <w:szCs w:val="28"/>
          <w:lang w:val="vi-VN"/>
        </w:rPr>
        <w:t>các</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pacing w:val="-2"/>
          <w:sz w:val="28"/>
          <w:szCs w:val="28"/>
          <w:lang w:val="vi-VN"/>
        </w:rPr>
        <w:t>quy</w:t>
      </w:r>
      <w:r w:rsidRPr="00292F9F">
        <w:rPr>
          <w:rFonts w:ascii="Times New Roman" w:hAnsi="Times New Roman" w:cs="Times New Roman"/>
          <w:spacing w:val="-13"/>
          <w:sz w:val="28"/>
          <w:szCs w:val="28"/>
          <w:lang w:val="vi-VN"/>
        </w:rPr>
        <w:t xml:space="preserve"> </w:t>
      </w:r>
      <w:r w:rsidRPr="00292F9F">
        <w:rPr>
          <w:rFonts w:ascii="Times New Roman" w:hAnsi="Times New Roman" w:cs="Times New Roman"/>
          <w:spacing w:val="-2"/>
          <w:sz w:val="28"/>
          <w:szCs w:val="28"/>
          <w:lang w:val="vi-VN"/>
        </w:rPr>
        <w:t>định</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pacing w:val="-2"/>
          <w:sz w:val="28"/>
          <w:szCs w:val="28"/>
          <w:lang w:val="vi-VN"/>
        </w:rPr>
        <w:t>của</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pacing w:val="-2"/>
          <w:sz w:val="28"/>
          <w:szCs w:val="28"/>
          <w:lang w:val="vi-VN"/>
        </w:rPr>
        <w:t>cơ</w:t>
      </w:r>
      <w:r w:rsidRPr="00292F9F">
        <w:rPr>
          <w:rFonts w:ascii="Times New Roman" w:hAnsi="Times New Roman" w:cs="Times New Roman"/>
          <w:spacing w:val="-7"/>
          <w:sz w:val="28"/>
          <w:szCs w:val="28"/>
          <w:lang w:val="vi-VN"/>
        </w:rPr>
        <w:t xml:space="preserve"> </w:t>
      </w:r>
      <w:r w:rsidRPr="00292F9F">
        <w:rPr>
          <w:rFonts w:ascii="Times New Roman" w:hAnsi="Times New Roman" w:cs="Times New Roman"/>
          <w:spacing w:val="-2"/>
          <w:sz w:val="28"/>
          <w:szCs w:val="28"/>
          <w:lang w:val="vi-VN"/>
        </w:rPr>
        <w:t>quan</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pacing w:val="-2"/>
          <w:sz w:val="28"/>
          <w:szCs w:val="28"/>
          <w:lang w:val="vi-VN"/>
        </w:rPr>
        <w:t>có</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pacing w:val="-2"/>
          <w:sz w:val="28"/>
          <w:szCs w:val="28"/>
          <w:lang w:val="vi-VN"/>
        </w:rPr>
        <w:t>thẩm</w:t>
      </w:r>
      <w:r w:rsidRPr="00292F9F">
        <w:rPr>
          <w:rFonts w:ascii="Times New Roman" w:hAnsi="Times New Roman" w:cs="Times New Roman"/>
          <w:spacing w:val="-14"/>
          <w:sz w:val="28"/>
          <w:szCs w:val="28"/>
          <w:lang w:val="vi-VN"/>
        </w:rPr>
        <w:t xml:space="preserve"> </w:t>
      </w:r>
      <w:r w:rsidRPr="00292F9F">
        <w:rPr>
          <w:rFonts w:ascii="Times New Roman" w:hAnsi="Times New Roman" w:cs="Times New Roman"/>
          <w:spacing w:val="-2"/>
          <w:sz w:val="28"/>
          <w:szCs w:val="28"/>
          <w:lang w:val="vi-VN"/>
        </w:rPr>
        <w:t>quyền</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pacing w:val="-2"/>
          <w:sz w:val="28"/>
          <w:szCs w:val="28"/>
          <w:lang w:val="vi-VN"/>
        </w:rPr>
        <w:t>về</w:t>
      </w:r>
      <w:r w:rsidRPr="00292F9F">
        <w:rPr>
          <w:rFonts w:ascii="Times New Roman" w:hAnsi="Times New Roman" w:cs="Times New Roman"/>
          <w:spacing w:val="-7"/>
          <w:sz w:val="28"/>
          <w:szCs w:val="28"/>
          <w:lang w:val="vi-VN"/>
        </w:rPr>
        <w:t xml:space="preserve"> </w:t>
      </w:r>
      <w:r w:rsidRPr="00292F9F">
        <w:rPr>
          <w:rFonts w:ascii="Times New Roman" w:hAnsi="Times New Roman" w:cs="Times New Roman"/>
          <w:spacing w:val="-2"/>
          <w:sz w:val="28"/>
          <w:szCs w:val="28"/>
          <w:lang w:val="vi-VN"/>
        </w:rPr>
        <w:t>phân</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pacing w:val="-2"/>
          <w:sz w:val="28"/>
          <w:szCs w:val="28"/>
          <w:lang w:val="vi-VN"/>
        </w:rPr>
        <w:t>luồng</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pacing w:val="-2"/>
          <w:sz w:val="28"/>
          <w:szCs w:val="28"/>
          <w:lang w:val="vi-VN"/>
        </w:rPr>
        <w:t>giao</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pacing w:val="-2"/>
          <w:sz w:val="28"/>
          <w:szCs w:val="28"/>
          <w:lang w:val="vi-VN"/>
        </w:rPr>
        <w:t>thông</w:t>
      </w:r>
      <w:r w:rsidRPr="00292F9F">
        <w:rPr>
          <w:rFonts w:ascii="Times New Roman" w:hAnsi="Times New Roman" w:cs="Times New Roman"/>
          <w:spacing w:val="-11"/>
          <w:sz w:val="28"/>
          <w:szCs w:val="28"/>
          <w:lang w:val="vi-VN"/>
        </w:rPr>
        <w:t xml:space="preserve"> </w:t>
      </w:r>
      <w:r w:rsidRPr="00292F9F">
        <w:rPr>
          <w:rFonts w:ascii="Times New Roman" w:hAnsi="Times New Roman" w:cs="Times New Roman"/>
          <w:spacing w:val="-1"/>
          <w:sz w:val="28"/>
          <w:szCs w:val="28"/>
          <w:lang w:val="vi-VN"/>
        </w:rPr>
        <w:t>tại</w:t>
      </w:r>
      <w:r w:rsidRPr="00292F9F">
        <w:rPr>
          <w:rFonts w:ascii="Times New Roman" w:hAnsi="Times New Roman" w:cs="Times New Roman"/>
          <w:spacing w:val="-7"/>
          <w:sz w:val="28"/>
          <w:szCs w:val="28"/>
          <w:lang w:val="vi-VN"/>
        </w:rPr>
        <w:t xml:space="preserve"> </w:t>
      </w:r>
      <w:r w:rsidRPr="00292F9F">
        <w:rPr>
          <w:rFonts w:ascii="Times New Roman" w:hAnsi="Times New Roman" w:cs="Times New Roman"/>
          <w:spacing w:val="-1"/>
          <w:sz w:val="28"/>
          <w:szCs w:val="28"/>
          <w:lang w:val="vi-VN"/>
        </w:rPr>
        <w:t>địa</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pacing w:val="-1"/>
          <w:sz w:val="28"/>
          <w:szCs w:val="28"/>
          <w:lang w:val="vi-VN"/>
        </w:rPr>
        <w:t>phương;</w:t>
      </w:r>
    </w:p>
    <w:p w14:paraId="19169B38" w14:textId="10D63F51" w:rsidR="00DA130C" w:rsidRPr="00292F9F" w:rsidRDefault="00DA130C" w:rsidP="00DA130C">
      <w:pPr>
        <w:tabs>
          <w:tab w:val="left" w:pos="1283"/>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c) Các phương tiện vận chuyển chất thải rắn xây dựng phải bảo đảm các yêu cầu về tiêu</w:t>
      </w:r>
      <w:r w:rsidR="0086046F" w:rsidRPr="00292F9F">
        <w:rPr>
          <w:rFonts w:ascii="Times New Roman" w:hAnsi="Times New Roman" w:cs="Times New Roman"/>
          <w:sz w:val="28"/>
          <w:szCs w:val="28"/>
        </w:rPr>
        <w:t xml:space="preserve"> </w:t>
      </w:r>
      <w:r w:rsidRPr="00292F9F">
        <w:rPr>
          <w:rFonts w:ascii="Times New Roman" w:hAnsi="Times New Roman" w:cs="Times New Roman"/>
          <w:sz w:val="28"/>
          <w:szCs w:val="28"/>
          <w:lang w:val="vi-VN"/>
        </w:rPr>
        <w:t>chuẩn kỹ thuật và an toàn, đã được kiểm định và được các cơ quan chức năng</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cấp</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phép</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lưu</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hành</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theo</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quy</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định;</w:t>
      </w:r>
    </w:p>
    <w:p w14:paraId="134D65EC" w14:textId="5C18984C" w:rsidR="00DA130C" w:rsidRPr="00292F9F" w:rsidRDefault="00DA130C" w:rsidP="00DA130C">
      <w:pPr>
        <w:tabs>
          <w:tab w:val="left" w:pos="1283"/>
        </w:tabs>
        <w:spacing w:after="0" w:line="360" w:lineRule="exact"/>
        <w:ind w:firstLine="720"/>
        <w:jc w:val="both"/>
        <w:rPr>
          <w:rFonts w:ascii="Times New Roman" w:hAnsi="Times New Roman" w:cs="Times New Roman"/>
          <w:sz w:val="28"/>
          <w:szCs w:val="28"/>
        </w:rPr>
      </w:pPr>
      <w:r w:rsidRPr="00292F9F">
        <w:rPr>
          <w:rFonts w:ascii="Times New Roman" w:hAnsi="Times New Roman" w:cs="Times New Roman"/>
          <w:sz w:val="28"/>
          <w:szCs w:val="28"/>
          <w:lang w:val="vi-VN"/>
        </w:rPr>
        <w:t>d) Trong quá trình vận chuyển, phương tiện vận chuyển phải đảm bảo</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không</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làm</w:t>
      </w:r>
      <w:r w:rsidRPr="00292F9F">
        <w:rPr>
          <w:rFonts w:ascii="Times New Roman" w:hAnsi="Times New Roman" w:cs="Times New Roman"/>
          <w:spacing w:val="-4"/>
          <w:sz w:val="28"/>
          <w:szCs w:val="28"/>
          <w:lang w:val="vi-VN"/>
        </w:rPr>
        <w:t xml:space="preserve"> </w:t>
      </w:r>
      <w:r w:rsidRPr="00292F9F">
        <w:rPr>
          <w:rFonts w:ascii="Times New Roman" w:hAnsi="Times New Roman" w:cs="Times New Roman"/>
          <w:sz w:val="28"/>
          <w:szCs w:val="28"/>
          <w:lang w:val="vi-VN"/>
        </w:rPr>
        <w:t>rò rỉ, rơi</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vãi</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chất</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thải,</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gây</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phát</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tán</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bụi, mùi</w:t>
      </w:r>
      <w:r w:rsidR="0086046F" w:rsidRPr="00292F9F">
        <w:rPr>
          <w:rFonts w:ascii="Times New Roman" w:hAnsi="Times New Roman" w:cs="Times New Roman"/>
          <w:sz w:val="28"/>
          <w:szCs w:val="28"/>
        </w:rPr>
        <w:t>, có sổ theo dõi</w:t>
      </w:r>
      <w:r w:rsidR="008C3AB4" w:rsidRPr="00292F9F">
        <w:rPr>
          <w:rFonts w:ascii="Times New Roman" w:hAnsi="Times New Roman" w:cs="Times New Roman"/>
          <w:sz w:val="28"/>
          <w:szCs w:val="28"/>
        </w:rPr>
        <w:t xml:space="preserve"> vận chuyển (khối lượng, nguồn phát sinh, thời gian vận chuyển, nơi xử lý, thời gian xử lý</w:t>
      </w:r>
      <w:r w:rsidR="00DA5D10" w:rsidRPr="00292F9F">
        <w:rPr>
          <w:rFonts w:ascii="Times New Roman" w:hAnsi="Times New Roman" w:cs="Times New Roman"/>
          <w:sz w:val="28"/>
          <w:szCs w:val="28"/>
        </w:rPr>
        <w:t>…), các chứng từ, giấy tờ kèm theo.</w:t>
      </w:r>
      <w:r w:rsidR="008C3AB4" w:rsidRPr="00292F9F">
        <w:rPr>
          <w:rFonts w:ascii="Times New Roman" w:hAnsi="Times New Roman" w:cs="Times New Roman"/>
          <w:sz w:val="28"/>
          <w:szCs w:val="28"/>
        </w:rPr>
        <w:t xml:space="preserve"> </w:t>
      </w:r>
    </w:p>
    <w:p w14:paraId="1B4BD984" w14:textId="77777777" w:rsidR="00DA130C" w:rsidRPr="00292F9F" w:rsidRDefault="00DA130C" w:rsidP="00DA130C">
      <w:pPr>
        <w:tabs>
          <w:tab w:val="left" w:pos="1283"/>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5. Xử lý chất thải rắn xây dựng</w:t>
      </w:r>
    </w:p>
    <w:p w14:paraId="22C34738" w14:textId="77777777" w:rsidR="00D726AE" w:rsidRPr="00292F9F" w:rsidRDefault="00DA130C" w:rsidP="00DA130C">
      <w:pPr>
        <w:tabs>
          <w:tab w:val="left" w:pos="1271"/>
        </w:tabs>
        <w:spacing w:after="0" w:line="360" w:lineRule="exact"/>
        <w:ind w:firstLine="720"/>
        <w:jc w:val="both"/>
        <w:rPr>
          <w:rFonts w:ascii="Times New Roman" w:hAnsi="Times New Roman" w:cs="Times New Roman"/>
          <w:sz w:val="28"/>
          <w:szCs w:val="28"/>
        </w:rPr>
      </w:pPr>
      <w:r w:rsidRPr="00292F9F">
        <w:rPr>
          <w:rFonts w:ascii="Times New Roman" w:hAnsi="Times New Roman" w:cs="Times New Roman"/>
          <w:sz w:val="28"/>
          <w:szCs w:val="28"/>
          <w:lang w:val="vi-VN"/>
        </w:rPr>
        <w:t>a) Đối với</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xử</w:t>
      </w:r>
      <w:r w:rsidRPr="00292F9F">
        <w:rPr>
          <w:rFonts w:ascii="Times New Roman" w:hAnsi="Times New Roman" w:cs="Times New Roman"/>
          <w:spacing w:val="-5"/>
          <w:sz w:val="28"/>
          <w:szCs w:val="28"/>
          <w:lang w:val="vi-VN"/>
        </w:rPr>
        <w:t xml:space="preserve"> </w:t>
      </w:r>
      <w:r w:rsidRPr="00292F9F">
        <w:rPr>
          <w:rFonts w:ascii="Times New Roman" w:hAnsi="Times New Roman" w:cs="Times New Roman"/>
          <w:sz w:val="28"/>
          <w:szCs w:val="28"/>
          <w:lang w:val="vi-VN"/>
        </w:rPr>
        <w:t>lý</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chất thải rắn xây dựng</w:t>
      </w:r>
      <w:r w:rsidRPr="00292F9F">
        <w:rPr>
          <w:rFonts w:ascii="Times New Roman" w:hAnsi="Times New Roman" w:cs="Times New Roman"/>
          <w:spacing w:val="-4"/>
          <w:sz w:val="28"/>
          <w:szCs w:val="28"/>
          <w:lang w:val="vi-VN"/>
        </w:rPr>
        <w:t xml:space="preserve"> </w:t>
      </w:r>
      <w:r w:rsidRPr="00292F9F">
        <w:rPr>
          <w:rFonts w:ascii="Times New Roman" w:hAnsi="Times New Roman" w:cs="Times New Roman"/>
          <w:sz w:val="28"/>
          <w:szCs w:val="28"/>
          <w:lang w:val="vi-VN"/>
        </w:rPr>
        <w:t>tại</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nguồn</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thải:</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Đối</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với</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nguồn</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thải</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không</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yêu</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 xml:space="preserve">cầu hồ sơ </w:t>
      </w:r>
      <w:r w:rsidR="00D726AE" w:rsidRPr="00292F9F">
        <w:rPr>
          <w:rFonts w:ascii="Times New Roman" w:hAnsi="Times New Roman" w:cs="Times New Roman"/>
          <w:sz w:val="28"/>
          <w:szCs w:val="28"/>
        </w:rPr>
        <w:t>pháp lý về</w:t>
      </w:r>
      <w:r w:rsidRPr="00292F9F">
        <w:rPr>
          <w:rFonts w:ascii="Times New Roman" w:hAnsi="Times New Roman" w:cs="Times New Roman"/>
          <w:sz w:val="28"/>
          <w:szCs w:val="28"/>
          <w:lang w:val="vi-VN"/>
        </w:rPr>
        <w:t xml:space="preserve"> môi trường, thực hiện đảm bảo quy trình, biện pháp xử lý phù hợp,</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an toàn, bảo vệ môi trường. Đối với các dự án</w:t>
      </w:r>
      <w:r w:rsidR="00F10C7D" w:rsidRPr="00292F9F">
        <w:rPr>
          <w:rFonts w:ascii="Times New Roman" w:hAnsi="Times New Roman" w:cs="Times New Roman"/>
          <w:sz w:val="28"/>
          <w:szCs w:val="28"/>
        </w:rPr>
        <w:t xml:space="preserve">, cơ sở </w:t>
      </w:r>
      <w:r w:rsidRPr="00292F9F">
        <w:rPr>
          <w:rFonts w:ascii="Times New Roman" w:hAnsi="Times New Roman" w:cs="Times New Roman"/>
          <w:sz w:val="28"/>
          <w:szCs w:val="28"/>
          <w:lang w:val="vi-VN"/>
        </w:rPr>
        <w:t xml:space="preserve">có hồ sơ </w:t>
      </w:r>
      <w:r w:rsidR="00D726AE" w:rsidRPr="00292F9F">
        <w:rPr>
          <w:rFonts w:ascii="Times New Roman" w:hAnsi="Times New Roman" w:cs="Times New Roman"/>
          <w:sz w:val="28"/>
          <w:szCs w:val="28"/>
        </w:rPr>
        <w:t>pháp lý về</w:t>
      </w:r>
      <w:r w:rsidRPr="00292F9F">
        <w:rPr>
          <w:rFonts w:ascii="Times New Roman" w:hAnsi="Times New Roman" w:cs="Times New Roman"/>
          <w:sz w:val="28"/>
          <w:szCs w:val="28"/>
          <w:lang w:val="vi-VN"/>
        </w:rPr>
        <w:t xml:space="preserve"> môi trường, xử lý</w:t>
      </w:r>
      <w:r w:rsidRPr="00292F9F">
        <w:rPr>
          <w:rFonts w:ascii="Times New Roman" w:hAnsi="Times New Roman" w:cs="Times New Roman"/>
          <w:spacing w:val="-66"/>
          <w:sz w:val="28"/>
          <w:szCs w:val="28"/>
          <w:lang w:val="vi-VN"/>
        </w:rPr>
        <w:t xml:space="preserve"> </w:t>
      </w:r>
      <w:r w:rsidR="00864F2B" w:rsidRPr="00292F9F">
        <w:rPr>
          <w:rFonts w:ascii="Times New Roman" w:hAnsi="Times New Roman" w:cs="Times New Roman"/>
          <w:spacing w:val="-66"/>
          <w:sz w:val="28"/>
          <w:szCs w:val="28"/>
        </w:rPr>
        <w:t xml:space="preserve">    </w:t>
      </w:r>
      <w:r w:rsidRPr="00292F9F">
        <w:rPr>
          <w:rFonts w:ascii="Times New Roman" w:hAnsi="Times New Roman" w:cs="Times New Roman"/>
          <w:sz w:val="28"/>
          <w:szCs w:val="28"/>
          <w:lang w:val="vi-VN"/>
        </w:rPr>
        <w:t>đảm bảo theo hồ sơ bảo vệ môi trường. Khuyến khích việc tự xử lý chất thải rắn xây dựng tại</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nơi</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phát</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sinh</w:t>
      </w:r>
      <w:r w:rsidRPr="00292F9F">
        <w:rPr>
          <w:rFonts w:ascii="Times New Roman" w:hAnsi="Times New Roman" w:cs="Times New Roman"/>
          <w:spacing w:val="-10"/>
          <w:sz w:val="28"/>
          <w:szCs w:val="28"/>
          <w:lang w:val="vi-VN"/>
        </w:rPr>
        <w:t xml:space="preserve"> </w:t>
      </w:r>
      <w:r w:rsidRPr="00292F9F">
        <w:rPr>
          <w:rFonts w:ascii="Times New Roman" w:hAnsi="Times New Roman" w:cs="Times New Roman"/>
          <w:sz w:val="28"/>
          <w:szCs w:val="28"/>
          <w:lang w:val="vi-VN"/>
        </w:rPr>
        <w:t>với</w:t>
      </w:r>
      <w:r w:rsidRPr="00292F9F">
        <w:rPr>
          <w:rFonts w:ascii="Times New Roman" w:hAnsi="Times New Roman" w:cs="Times New Roman"/>
          <w:spacing w:val="-12"/>
          <w:sz w:val="28"/>
          <w:szCs w:val="28"/>
          <w:lang w:val="vi-VN"/>
        </w:rPr>
        <w:t xml:space="preserve"> </w:t>
      </w:r>
      <w:r w:rsidRPr="00292F9F">
        <w:rPr>
          <w:rFonts w:ascii="Times New Roman" w:hAnsi="Times New Roman" w:cs="Times New Roman"/>
          <w:sz w:val="28"/>
          <w:szCs w:val="28"/>
          <w:lang w:val="vi-VN"/>
        </w:rPr>
        <w:t>biện</w:t>
      </w:r>
      <w:r w:rsidRPr="00292F9F">
        <w:rPr>
          <w:rFonts w:ascii="Times New Roman" w:hAnsi="Times New Roman" w:cs="Times New Roman"/>
          <w:spacing w:val="-12"/>
          <w:sz w:val="28"/>
          <w:szCs w:val="28"/>
          <w:lang w:val="vi-VN"/>
        </w:rPr>
        <w:t xml:space="preserve"> </w:t>
      </w:r>
      <w:r w:rsidRPr="00292F9F">
        <w:rPr>
          <w:rFonts w:ascii="Times New Roman" w:hAnsi="Times New Roman" w:cs="Times New Roman"/>
          <w:sz w:val="28"/>
          <w:szCs w:val="28"/>
          <w:lang w:val="vi-VN"/>
        </w:rPr>
        <w:t>pháp</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phù</w:t>
      </w:r>
      <w:r w:rsidRPr="00292F9F">
        <w:rPr>
          <w:rFonts w:ascii="Times New Roman" w:hAnsi="Times New Roman" w:cs="Times New Roman"/>
          <w:spacing w:val="-12"/>
          <w:sz w:val="28"/>
          <w:szCs w:val="28"/>
          <w:lang w:val="vi-VN"/>
        </w:rPr>
        <w:t xml:space="preserve"> </w:t>
      </w:r>
      <w:r w:rsidRPr="00292F9F">
        <w:rPr>
          <w:rFonts w:ascii="Times New Roman" w:hAnsi="Times New Roman" w:cs="Times New Roman"/>
          <w:sz w:val="28"/>
          <w:szCs w:val="28"/>
          <w:lang w:val="vi-VN"/>
        </w:rPr>
        <w:t>hợp,</w:t>
      </w:r>
      <w:r w:rsidRPr="00292F9F">
        <w:rPr>
          <w:rFonts w:ascii="Times New Roman" w:hAnsi="Times New Roman" w:cs="Times New Roman"/>
          <w:spacing w:val="-11"/>
          <w:sz w:val="28"/>
          <w:szCs w:val="28"/>
          <w:lang w:val="vi-VN"/>
        </w:rPr>
        <w:t xml:space="preserve"> </w:t>
      </w:r>
      <w:r w:rsidRPr="00292F9F">
        <w:rPr>
          <w:rFonts w:ascii="Times New Roman" w:hAnsi="Times New Roman" w:cs="Times New Roman"/>
          <w:sz w:val="28"/>
          <w:szCs w:val="28"/>
          <w:lang w:val="vi-VN"/>
        </w:rPr>
        <w:t>đảm</w:t>
      </w:r>
      <w:r w:rsidRPr="00292F9F">
        <w:rPr>
          <w:rFonts w:ascii="Times New Roman" w:hAnsi="Times New Roman" w:cs="Times New Roman"/>
          <w:spacing w:val="-15"/>
          <w:sz w:val="28"/>
          <w:szCs w:val="28"/>
          <w:lang w:val="vi-VN"/>
        </w:rPr>
        <w:t xml:space="preserve"> </w:t>
      </w:r>
      <w:r w:rsidRPr="00292F9F">
        <w:rPr>
          <w:rFonts w:ascii="Times New Roman" w:hAnsi="Times New Roman" w:cs="Times New Roman"/>
          <w:sz w:val="28"/>
          <w:szCs w:val="28"/>
          <w:lang w:val="vi-VN"/>
        </w:rPr>
        <w:t>bảo</w:t>
      </w:r>
      <w:r w:rsidRPr="00292F9F">
        <w:rPr>
          <w:rFonts w:ascii="Times New Roman" w:hAnsi="Times New Roman" w:cs="Times New Roman"/>
          <w:spacing w:val="-10"/>
          <w:sz w:val="28"/>
          <w:szCs w:val="28"/>
          <w:lang w:val="vi-VN"/>
        </w:rPr>
        <w:t xml:space="preserve"> </w:t>
      </w:r>
      <w:r w:rsidRPr="00292F9F">
        <w:rPr>
          <w:rFonts w:ascii="Times New Roman" w:hAnsi="Times New Roman" w:cs="Times New Roman"/>
          <w:sz w:val="28"/>
          <w:szCs w:val="28"/>
          <w:lang w:val="vi-VN"/>
        </w:rPr>
        <w:t>các</w:t>
      </w:r>
      <w:r w:rsidRPr="00292F9F">
        <w:rPr>
          <w:rFonts w:ascii="Times New Roman" w:hAnsi="Times New Roman" w:cs="Times New Roman"/>
          <w:spacing w:val="-11"/>
          <w:sz w:val="28"/>
          <w:szCs w:val="28"/>
          <w:lang w:val="vi-VN"/>
        </w:rPr>
        <w:t xml:space="preserve"> </w:t>
      </w:r>
      <w:r w:rsidRPr="00292F9F">
        <w:rPr>
          <w:rFonts w:ascii="Times New Roman" w:hAnsi="Times New Roman" w:cs="Times New Roman"/>
          <w:sz w:val="28"/>
          <w:szCs w:val="28"/>
          <w:lang w:val="vi-VN"/>
        </w:rPr>
        <w:t>yêu</w:t>
      </w:r>
      <w:r w:rsidRPr="00292F9F">
        <w:rPr>
          <w:rFonts w:ascii="Times New Roman" w:hAnsi="Times New Roman" w:cs="Times New Roman"/>
          <w:spacing w:val="-10"/>
          <w:sz w:val="28"/>
          <w:szCs w:val="28"/>
          <w:lang w:val="vi-VN"/>
        </w:rPr>
        <w:t xml:space="preserve"> </w:t>
      </w:r>
      <w:r w:rsidRPr="00292F9F">
        <w:rPr>
          <w:rFonts w:ascii="Times New Roman" w:hAnsi="Times New Roman" w:cs="Times New Roman"/>
          <w:sz w:val="28"/>
          <w:szCs w:val="28"/>
          <w:lang w:val="vi-VN"/>
        </w:rPr>
        <w:t>cầu</w:t>
      </w:r>
      <w:r w:rsidRPr="00292F9F">
        <w:rPr>
          <w:rFonts w:ascii="Times New Roman" w:hAnsi="Times New Roman" w:cs="Times New Roman"/>
          <w:spacing w:val="-10"/>
          <w:sz w:val="28"/>
          <w:szCs w:val="28"/>
          <w:lang w:val="vi-VN"/>
        </w:rPr>
        <w:t xml:space="preserve"> </w:t>
      </w:r>
      <w:r w:rsidRPr="00292F9F">
        <w:rPr>
          <w:rFonts w:ascii="Times New Roman" w:hAnsi="Times New Roman" w:cs="Times New Roman"/>
          <w:sz w:val="28"/>
          <w:szCs w:val="28"/>
          <w:lang w:val="vi-VN"/>
        </w:rPr>
        <w:t>về</w:t>
      </w:r>
      <w:r w:rsidRPr="00292F9F">
        <w:rPr>
          <w:rFonts w:ascii="Times New Roman" w:hAnsi="Times New Roman" w:cs="Times New Roman"/>
          <w:spacing w:val="-10"/>
          <w:sz w:val="28"/>
          <w:szCs w:val="28"/>
          <w:lang w:val="vi-VN"/>
        </w:rPr>
        <w:t xml:space="preserve"> </w:t>
      </w:r>
      <w:r w:rsidRPr="00292F9F">
        <w:rPr>
          <w:rFonts w:ascii="Times New Roman" w:hAnsi="Times New Roman" w:cs="Times New Roman"/>
          <w:sz w:val="28"/>
          <w:szCs w:val="28"/>
          <w:lang w:val="vi-VN"/>
        </w:rPr>
        <w:t>an</w:t>
      </w:r>
      <w:r w:rsidRPr="00292F9F">
        <w:rPr>
          <w:rFonts w:ascii="Times New Roman" w:hAnsi="Times New Roman" w:cs="Times New Roman"/>
          <w:spacing w:val="-10"/>
          <w:sz w:val="28"/>
          <w:szCs w:val="28"/>
          <w:lang w:val="vi-VN"/>
        </w:rPr>
        <w:t xml:space="preserve"> </w:t>
      </w:r>
      <w:r w:rsidRPr="00292F9F">
        <w:rPr>
          <w:rFonts w:ascii="Times New Roman" w:hAnsi="Times New Roman" w:cs="Times New Roman"/>
          <w:sz w:val="28"/>
          <w:szCs w:val="28"/>
          <w:lang w:val="vi-VN"/>
        </w:rPr>
        <w:t>toàn,</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môi</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trường;</w:t>
      </w:r>
      <w:r w:rsidR="008D02ED" w:rsidRPr="00292F9F">
        <w:rPr>
          <w:rFonts w:ascii="Times New Roman" w:hAnsi="Times New Roman" w:cs="Times New Roman"/>
          <w:sz w:val="28"/>
          <w:szCs w:val="28"/>
        </w:rPr>
        <w:t xml:space="preserve"> </w:t>
      </w:r>
    </w:p>
    <w:p w14:paraId="1E868B45" w14:textId="359EA8EC" w:rsidR="00DA130C" w:rsidRPr="00292F9F" w:rsidRDefault="00DA130C" w:rsidP="00DA130C">
      <w:pPr>
        <w:tabs>
          <w:tab w:val="left" w:pos="1271"/>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lastRenderedPageBreak/>
        <w:t>b) Đối với cơ sở xử lý chất thải rắn xây dựng: Cơ sở xử lý phải được đầu tư xây dựng</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theo quy hoạch xây dựng được cấp có thẩm quyền phê duyệt. Các công nghệ xử</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lý</w:t>
      </w:r>
      <w:r w:rsidRPr="00292F9F">
        <w:rPr>
          <w:rFonts w:ascii="Times New Roman" w:hAnsi="Times New Roman" w:cs="Times New Roman"/>
          <w:spacing w:val="51"/>
          <w:sz w:val="28"/>
          <w:szCs w:val="28"/>
          <w:lang w:val="vi-VN"/>
        </w:rPr>
        <w:t xml:space="preserve"> </w:t>
      </w:r>
      <w:r w:rsidRPr="00292F9F">
        <w:rPr>
          <w:rFonts w:ascii="Times New Roman" w:hAnsi="Times New Roman" w:cs="Times New Roman"/>
          <w:sz w:val="28"/>
          <w:szCs w:val="28"/>
          <w:lang w:val="vi-VN"/>
        </w:rPr>
        <w:t>bao</w:t>
      </w:r>
      <w:r w:rsidRPr="00292F9F">
        <w:rPr>
          <w:rFonts w:ascii="Times New Roman" w:hAnsi="Times New Roman" w:cs="Times New Roman"/>
          <w:spacing w:val="51"/>
          <w:sz w:val="28"/>
          <w:szCs w:val="28"/>
          <w:lang w:val="vi-VN"/>
        </w:rPr>
        <w:t xml:space="preserve"> </w:t>
      </w:r>
      <w:r w:rsidRPr="00292F9F">
        <w:rPr>
          <w:rFonts w:ascii="Times New Roman" w:hAnsi="Times New Roman" w:cs="Times New Roman"/>
          <w:sz w:val="28"/>
          <w:szCs w:val="28"/>
          <w:lang w:val="vi-VN"/>
        </w:rPr>
        <w:t>gồm:</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Nghiền,</w:t>
      </w:r>
      <w:r w:rsidRPr="00292F9F">
        <w:rPr>
          <w:rFonts w:ascii="Times New Roman" w:hAnsi="Times New Roman" w:cs="Times New Roman"/>
          <w:spacing w:val="50"/>
          <w:sz w:val="28"/>
          <w:szCs w:val="28"/>
          <w:lang w:val="vi-VN"/>
        </w:rPr>
        <w:t xml:space="preserve"> </w:t>
      </w:r>
      <w:r w:rsidRPr="00292F9F">
        <w:rPr>
          <w:rFonts w:ascii="Times New Roman" w:hAnsi="Times New Roman" w:cs="Times New Roman"/>
          <w:sz w:val="28"/>
          <w:szCs w:val="28"/>
          <w:lang w:val="vi-VN"/>
        </w:rPr>
        <w:t>sàng;</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sản</w:t>
      </w:r>
      <w:r w:rsidRPr="00292F9F">
        <w:rPr>
          <w:rFonts w:ascii="Times New Roman" w:hAnsi="Times New Roman" w:cs="Times New Roman"/>
          <w:spacing w:val="51"/>
          <w:sz w:val="28"/>
          <w:szCs w:val="28"/>
          <w:lang w:val="vi-VN"/>
        </w:rPr>
        <w:t xml:space="preserve"> </w:t>
      </w:r>
      <w:r w:rsidRPr="00292F9F">
        <w:rPr>
          <w:rFonts w:ascii="Times New Roman" w:hAnsi="Times New Roman" w:cs="Times New Roman"/>
          <w:sz w:val="28"/>
          <w:szCs w:val="28"/>
          <w:lang w:val="vi-VN"/>
        </w:rPr>
        <w:t>xuất</w:t>
      </w:r>
      <w:r w:rsidRPr="00292F9F">
        <w:rPr>
          <w:rFonts w:ascii="Times New Roman" w:hAnsi="Times New Roman" w:cs="Times New Roman"/>
          <w:spacing w:val="51"/>
          <w:sz w:val="28"/>
          <w:szCs w:val="28"/>
          <w:lang w:val="vi-VN"/>
        </w:rPr>
        <w:t xml:space="preserve"> </w:t>
      </w:r>
      <w:r w:rsidRPr="00292F9F">
        <w:rPr>
          <w:rFonts w:ascii="Times New Roman" w:hAnsi="Times New Roman" w:cs="Times New Roman"/>
          <w:sz w:val="28"/>
          <w:szCs w:val="28"/>
          <w:lang w:val="vi-VN"/>
        </w:rPr>
        <w:t>vật</w:t>
      </w:r>
      <w:r w:rsidRPr="00292F9F">
        <w:rPr>
          <w:rFonts w:ascii="Times New Roman" w:hAnsi="Times New Roman" w:cs="Times New Roman"/>
          <w:spacing w:val="52"/>
          <w:sz w:val="28"/>
          <w:szCs w:val="28"/>
          <w:lang w:val="vi-VN"/>
        </w:rPr>
        <w:t xml:space="preserve"> </w:t>
      </w:r>
      <w:r w:rsidRPr="00292F9F">
        <w:rPr>
          <w:rFonts w:ascii="Times New Roman" w:hAnsi="Times New Roman" w:cs="Times New Roman"/>
          <w:sz w:val="28"/>
          <w:szCs w:val="28"/>
          <w:lang w:val="vi-VN"/>
        </w:rPr>
        <w:t>liệu</w:t>
      </w:r>
      <w:r w:rsidRPr="00292F9F">
        <w:rPr>
          <w:rFonts w:ascii="Times New Roman" w:hAnsi="Times New Roman" w:cs="Times New Roman"/>
          <w:spacing w:val="51"/>
          <w:sz w:val="28"/>
          <w:szCs w:val="28"/>
          <w:lang w:val="vi-VN"/>
        </w:rPr>
        <w:t xml:space="preserve"> </w:t>
      </w:r>
      <w:r w:rsidRPr="00292F9F">
        <w:rPr>
          <w:rFonts w:ascii="Times New Roman" w:hAnsi="Times New Roman" w:cs="Times New Roman"/>
          <w:sz w:val="28"/>
          <w:szCs w:val="28"/>
          <w:lang w:val="vi-VN"/>
        </w:rPr>
        <w:t>xây</w:t>
      </w:r>
      <w:r w:rsidRPr="00292F9F">
        <w:rPr>
          <w:rFonts w:ascii="Times New Roman" w:hAnsi="Times New Roman" w:cs="Times New Roman"/>
          <w:spacing w:val="49"/>
          <w:sz w:val="28"/>
          <w:szCs w:val="28"/>
          <w:lang w:val="vi-VN"/>
        </w:rPr>
        <w:t xml:space="preserve"> </w:t>
      </w:r>
      <w:r w:rsidRPr="00292F9F">
        <w:rPr>
          <w:rFonts w:ascii="Times New Roman" w:hAnsi="Times New Roman" w:cs="Times New Roman"/>
          <w:sz w:val="28"/>
          <w:szCs w:val="28"/>
          <w:lang w:val="vi-VN"/>
        </w:rPr>
        <w:t>dựng;</w:t>
      </w:r>
      <w:r w:rsidRPr="00292F9F">
        <w:rPr>
          <w:rFonts w:ascii="Times New Roman" w:hAnsi="Times New Roman" w:cs="Times New Roman"/>
          <w:spacing w:val="5"/>
          <w:sz w:val="28"/>
          <w:szCs w:val="28"/>
          <w:lang w:val="vi-VN"/>
        </w:rPr>
        <w:t xml:space="preserve"> </w:t>
      </w:r>
      <w:r w:rsidRPr="00292F9F">
        <w:rPr>
          <w:rFonts w:ascii="Times New Roman" w:hAnsi="Times New Roman" w:cs="Times New Roman"/>
          <w:sz w:val="28"/>
          <w:szCs w:val="28"/>
          <w:lang w:val="vi-VN"/>
        </w:rPr>
        <w:t>chôn</w:t>
      </w:r>
      <w:r w:rsidRPr="00292F9F">
        <w:rPr>
          <w:rFonts w:ascii="Times New Roman" w:hAnsi="Times New Roman" w:cs="Times New Roman"/>
          <w:spacing w:val="52"/>
          <w:sz w:val="28"/>
          <w:szCs w:val="28"/>
          <w:lang w:val="vi-VN"/>
        </w:rPr>
        <w:t xml:space="preserve"> </w:t>
      </w:r>
      <w:r w:rsidRPr="00292F9F">
        <w:rPr>
          <w:rFonts w:ascii="Times New Roman" w:hAnsi="Times New Roman" w:cs="Times New Roman"/>
          <w:sz w:val="28"/>
          <w:szCs w:val="28"/>
          <w:lang w:val="vi-VN"/>
        </w:rPr>
        <w:t>lấp</w:t>
      </w:r>
      <w:r w:rsidRPr="00292F9F">
        <w:rPr>
          <w:rFonts w:ascii="Times New Roman" w:hAnsi="Times New Roman" w:cs="Times New Roman"/>
          <w:spacing w:val="51"/>
          <w:sz w:val="28"/>
          <w:szCs w:val="28"/>
          <w:lang w:val="vi-VN"/>
        </w:rPr>
        <w:t xml:space="preserve"> </w:t>
      </w:r>
      <w:r w:rsidRPr="00292F9F">
        <w:rPr>
          <w:rFonts w:ascii="Times New Roman" w:hAnsi="Times New Roman" w:cs="Times New Roman"/>
          <w:sz w:val="28"/>
          <w:szCs w:val="28"/>
          <w:lang w:val="vi-VN"/>
        </w:rPr>
        <w:t xml:space="preserve">và các công </w:t>
      </w:r>
      <w:r w:rsidRPr="00292F9F">
        <w:rPr>
          <w:rFonts w:ascii="Times New Roman" w:hAnsi="Times New Roman" w:cs="Times New Roman"/>
          <w:spacing w:val="-66"/>
          <w:sz w:val="28"/>
          <w:szCs w:val="28"/>
          <w:lang w:val="vi-VN"/>
        </w:rPr>
        <w:t> </w:t>
      </w:r>
      <w:r w:rsidRPr="00292F9F">
        <w:rPr>
          <w:rFonts w:ascii="Times New Roman" w:hAnsi="Times New Roman" w:cs="Times New Roman"/>
          <w:sz w:val="28"/>
          <w:szCs w:val="28"/>
          <w:lang w:val="vi-VN"/>
        </w:rPr>
        <w:t>nghệ khác. Công nghệ xử lý chất thải rắn xây dựng phải phù hợp với quy mô, công suất và</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điều kiện kinh tế - xã hội của địa phương, đảm bảo các yêu cầu về bảo vệ môi</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trường</w:t>
      </w:r>
      <w:r w:rsidRPr="00292F9F">
        <w:rPr>
          <w:rFonts w:ascii="Times New Roman" w:hAnsi="Times New Roman" w:cs="Times New Roman"/>
          <w:spacing w:val="-3"/>
          <w:sz w:val="28"/>
          <w:szCs w:val="28"/>
          <w:lang w:val="vi-VN"/>
        </w:rPr>
        <w:t xml:space="preserve"> </w:t>
      </w:r>
      <w:r w:rsidRPr="00292F9F">
        <w:rPr>
          <w:rFonts w:ascii="Times New Roman" w:hAnsi="Times New Roman" w:cs="Times New Roman"/>
          <w:sz w:val="28"/>
          <w:szCs w:val="28"/>
          <w:lang w:val="vi-VN"/>
        </w:rPr>
        <w:t>và hiệu</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quả</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kinh</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tế xã hội;</w:t>
      </w:r>
    </w:p>
    <w:p w14:paraId="2A99A5B8" w14:textId="77777777" w:rsidR="00DA130C" w:rsidRPr="00292F9F" w:rsidRDefault="00DA130C" w:rsidP="00DA130C">
      <w:pPr>
        <w:spacing w:after="0" w:line="360" w:lineRule="exact"/>
        <w:ind w:firstLine="720"/>
        <w:jc w:val="both"/>
        <w:rPr>
          <w:rFonts w:ascii="Times New Roman" w:hAnsi="Times New Roman" w:cs="Times New Roman"/>
          <w:spacing w:val="-4"/>
          <w:sz w:val="28"/>
          <w:szCs w:val="28"/>
          <w:lang w:val="vi-VN"/>
        </w:rPr>
      </w:pPr>
      <w:r w:rsidRPr="00292F9F">
        <w:rPr>
          <w:rFonts w:ascii="Times New Roman" w:hAnsi="Times New Roman" w:cs="Times New Roman"/>
          <w:spacing w:val="-4"/>
          <w:sz w:val="28"/>
          <w:szCs w:val="28"/>
          <w:lang w:val="vi-VN"/>
        </w:rPr>
        <w:t>c) Hộ gia đình, cá nhân tại vùng nông thôn, vùng sâu, vùng xa chưa có hệ thống thu gom chất thải, khi tiến hành các hoạt động xây dựng, cải tạo hoặc phá dỡ công trình xây dựng, chất thải phát sinh phải được tái sử dụng hoặc đổ đúng vị trí được cấp có thẩm quyền chấp thuận, không được tự ý đổ chất thải ra môi trường;</w:t>
      </w:r>
    </w:p>
    <w:p w14:paraId="63773A8A" w14:textId="77777777" w:rsidR="00DA130C" w:rsidRPr="00292F9F" w:rsidRDefault="00DA130C" w:rsidP="00DA130C">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d) Hộ gia đình, cá nhân tại vùng nông thôn, chủ đầu tư xây dựng tự xử lý chất thải rắn xây dựng trong phạm vi diện tích đất ở, đất vườn và phạm vi đất sử dụng để thực hiện dự án, hoặc chuyển giao cho các đối tượng: Chủ cơ sở sản xuất sử dụng trực tiếp làm nguyên liệu sản xuất, sản xuất vật liệu xây dựng hoặc san lấp mặt bằng được phép hoạt động theo quy định của pháp luật; Chủ thu gom, vận chuyển đủ điều kiện theo quy định của pháp luật; Chủ xử lý đã được cấp giấy phép môi trường hoặc đã hoạt động theo văn bản, giấy tờ của cơ quan quản lý nhà nước có thẩm quyền;</w:t>
      </w:r>
    </w:p>
    <w:p w14:paraId="700DB0E6" w14:textId="77777777" w:rsidR="00DA130C" w:rsidRPr="00292F9F" w:rsidRDefault="00DA130C" w:rsidP="00DA130C">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đ) Hộ gia đình, cá nhân tại đô thị khi tiến hành hoạt động xây dựng, cải tạo, phá dỡ công trình xây dựng, chất thải phát sinh nếu không được tái sử dụng làm vật liệu xây dựng, san lấp mặt bằng; đất; bùn sử dụng để bồi đắp cho đất trồng cây, các khu vực đất phù hợp khác thì phải được thu gom và chuyển giao cho các đối tượng có chức năng xử lý theo quy định.</w:t>
      </w:r>
    </w:p>
    <w:p w14:paraId="58484F8E" w14:textId="77777777" w:rsidR="00DA130C" w:rsidRPr="00292F9F" w:rsidRDefault="00DA130C" w:rsidP="00DA130C">
      <w:pPr>
        <w:tabs>
          <w:tab w:val="left" w:pos="1271"/>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6. Trách nhiệm chủ xử lý chất thải rắn xây dựng</w:t>
      </w:r>
    </w:p>
    <w:p w14:paraId="6920D8EB" w14:textId="77777777" w:rsidR="00DA130C" w:rsidRPr="00292F9F" w:rsidRDefault="00DA130C" w:rsidP="00DA130C">
      <w:pPr>
        <w:shd w:val="clear" w:color="auto" w:fill="FFFFFF"/>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a) Hoạt động kinh doanh theo quy định của pháp luật;</w:t>
      </w:r>
    </w:p>
    <w:p w14:paraId="2C2EA383" w14:textId="77777777" w:rsidR="00DA130C" w:rsidRPr="00292F9F" w:rsidRDefault="00DA130C" w:rsidP="00DA130C">
      <w:pPr>
        <w:shd w:val="clear" w:color="auto" w:fill="FFFFFF"/>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 xml:space="preserve">b) Đầu tư xây dựng, trang bị đầy đủ các trang thiết bị, phương tiện và bố trí nhân lực đáp ứng năng lực tiếp nhận </w:t>
      </w:r>
      <w:r w:rsidRPr="00292F9F">
        <w:rPr>
          <w:rFonts w:ascii="Times New Roman" w:hAnsi="Times New Roman" w:cs="Times New Roman"/>
          <w:spacing w:val="-3"/>
          <w:sz w:val="28"/>
          <w:szCs w:val="28"/>
          <w:lang w:val="vi-VN"/>
        </w:rPr>
        <w:t>chất thải rắn xây dựng</w:t>
      </w:r>
      <w:r w:rsidRPr="00292F9F">
        <w:rPr>
          <w:rFonts w:ascii="Times New Roman" w:hAnsi="Times New Roman" w:cs="Times New Roman"/>
          <w:sz w:val="28"/>
          <w:szCs w:val="28"/>
          <w:lang w:val="vi-VN"/>
        </w:rPr>
        <w:t>, đảm bảo các yêu cầu bảo vệ môi trường theo quy định;</w:t>
      </w:r>
    </w:p>
    <w:p w14:paraId="1443A0E6" w14:textId="77777777" w:rsidR="00DA130C" w:rsidRPr="00292F9F" w:rsidRDefault="00DA130C" w:rsidP="00DA130C">
      <w:pPr>
        <w:shd w:val="clear" w:color="auto" w:fill="FFFFFF"/>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c) Tiếp nhận và xử lý c</w:t>
      </w:r>
      <w:r w:rsidRPr="00292F9F">
        <w:rPr>
          <w:rFonts w:ascii="Times New Roman" w:hAnsi="Times New Roman" w:cs="Times New Roman"/>
          <w:spacing w:val="-3"/>
          <w:sz w:val="28"/>
          <w:szCs w:val="28"/>
          <w:lang w:val="vi-VN"/>
        </w:rPr>
        <w:t>hất thải rắn xây dựng</w:t>
      </w:r>
      <w:r w:rsidRPr="00292F9F">
        <w:rPr>
          <w:rFonts w:ascii="Times New Roman" w:hAnsi="Times New Roman" w:cs="Times New Roman"/>
          <w:sz w:val="28"/>
          <w:szCs w:val="28"/>
          <w:lang w:val="vi-VN"/>
        </w:rPr>
        <w:t xml:space="preserve"> từ các chủ thu gom, vận chuyển trên cơ sở hợp đồng ký kết và có phiếu ghi khối lượng, thành phần chất thải rắn xây dựng được vận chuyển đến hàng ngày, có xác nhận của hai bên;</w:t>
      </w:r>
    </w:p>
    <w:p w14:paraId="018055E6" w14:textId="77777777" w:rsidR="00DA130C" w:rsidRPr="00292F9F" w:rsidRDefault="00DA130C" w:rsidP="00DA130C">
      <w:pPr>
        <w:shd w:val="clear" w:color="auto" w:fill="FFFFFF"/>
        <w:spacing w:after="0" w:line="360" w:lineRule="exact"/>
        <w:ind w:firstLine="720"/>
        <w:jc w:val="both"/>
        <w:rPr>
          <w:rFonts w:ascii="Times New Roman" w:hAnsi="Times New Roman" w:cs="Times New Roman"/>
          <w:sz w:val="28"/>
          <w:szCs w:val="28"/>
        </w:rPr>
      </w:pPr>
      <w:r w:rsidRPr="00292F9F">
        <w:rPr>
          <w:rFonts w:ascii="Times New Roman" w:hAnsi="Times New Roman" w:cs="Times New Roman"/>
          <w:sz w:val="28"/>
          <w:szCs w:val="28"/>
          <w:lang w:val="vi-VN"/>
        </w:rPr>
        <w:t xml:space="preserve">d) Có sổ theo dõi hoạt động xử lý </w:t>
      </w:r>
      <w:r w:rsidRPr="00292F9F">
        <w:rPr>
          <w:rFonts w:ascii="Times New Roman" w:hAnsi="Times New Roman" w:cs="Times New Roman"/>
          <w:spacing w:val="-3"/>
          <w:sz w:val="28"/>
          <w:szCs w:val="28"/>
          <w:lang w:val="vi-VN"/>
        </w:rPr>
        <w:t>chất thải rắn xây dựng</w:t>
      </w:r>
      <w:r w:rsidRPr="00292F9F">
        <w:rPr>
          <w:rFonts w:ascii="Times New Roman" w:hAnsi="Times New Roman" w:cs="Times New Roman"/>
          <w:sz w:val="28"/>
          <w:szCs w:val="28"/>
          <w:lang w:val="vi-VN"/>
        </w:rPr>
        <w:t xml:space="preserve">, nội dung gồm: Thông tin chung của các chủ thu gom, vận chuyển </w:t>
      </w:r>
      <w:r w:rsidRPr="00292F9F">
        <w:rPr>
          <w:rFonts w:ascii="Times New Roman" w:hAnsi="Times New Roman" w:cs="Times New Roman"/>
          <w:spacing w:val="-3"/>
          <w:sz w:val="28"/>
          <w:szCs w:val="28"/>
          <w:lang w:val="vi-VN"/>
        </w:rPr>
        <w:t>chất thải rắn xây dựng;</w:t>
      </w:r>
      <w:r w:rsidRPr="00292F9F">
        <w:rPr>
          <w:rFonts w:ascii="Times New Roman" w:hAnsi="Times New Roman" w:cs="Times New Roman"/>
          <w:sz w:val="28"/>
          <w:szCs w:val="28"/>
          <w:lang w:val="vi-VN"/>
        </w:rPr>
        <w:t xml:space="preserve"> Khối lượng/dung tích/số chuyến xe chở c</w:t>
      </w:r>
      <w:r w:rsidRPr="00292F9F">
        <w:rPr>
          <w:rFonts w:ascii="Times New Roman" w:hAnsi="Times New Roman" w:cs="Times New Roman"/>
          <w:spacing w:val="-3"/>
          <w:sz w:val="28"/>
          <w:szCs w:val="28"/>
          <w:lang w:val="vi-VN"/>
        </w:rPr>
        <w:t>hất thải rắn xây dựng</w:t>
      </w:r>
      <w:r w:rsidRPr="00292F9F">
        <w:rPr>
          <w:rFonts w:ascii="Times New Roman" w:hAnsi="Times New Roman" w:cs="Times New Roman"/>
          <w:sz w:val="28"/>
          <w:szCs w:val="28"/>
          <w:lang w:val="vi-VN"/>
        </w:rPr>
        <w:t xml:space="preserve"> được tiếp nhận của từng chủ thu gom, vận chuyển; loại c</w:t>
      </w:r>
      <w:r w:rsidRPr="00292F9F">
        <w:rPr>
          <w:rFonts w:ascii="Times New Roman" w:hAnsi="Times New Roman" w:cs="Times New Roman"/>
          <w:spacing w:val="-3"/>
          <w:sz w:val="28"/>
          <w:szCs w:val="28"/>
          <w:lang w:val="vi-VN"/>
        </w:rPr>
        <w:t xml:space="preserve">hất thải rắn xây dựng </w:t>
      </w:r>
      <w:r w:rsidRPr="00292F9F">
        <w:rPr>
          <w:rFonts w:ascii="Times New Roman" w:hAnsi="Times New Roman" w:cs="Times New Roman"/>
          <w:sz w:val="28"/>
          <w:szCs w:val="28"/>
          <w:lang w:val="vi-VN"/>
        </w:rPr>
        <w:t>tiếp nhận.</w:t>
      </w:r>
    </w:p>
    <w:p w14:paraId="2834601C" w14:textId="5DE5186A" w:rsidR="007F2AA3" w:rsidRPr="00292F9F" w:rsidRDefault="007F2AA3" w:rsidP="00DA130C">
      <w:pPr>
        <w:shd w:val="clear" w:color="auto" w:fill="FFFFFF"/>
        <w:spacing w:after="0" w:line="360" w:lineRule="exact"/>
        <w:ind w:firstLine="720"/>
        <w:jc w:val="both"/>
        <w:rPr>
          <w:rFonts w:ascii="Times New Roman" w:hAnsi="Times New Roman" w:cs="Times New Roman"/>
          <w:sz w:val="28"/>
          <w:szCs w:val="28"/>
        </w:rPr>
      </w:pPr>
      <w:r w:rsidRPr="00292F9F">
        <w:rPr>
          <w:rFonts w:ascii="Times New Roman" w:hAnsi="Times New Roman" w:cs="Times New Roman"/>
          <w:sz w:val="28"/>
          <w:szCs w:val="28"/>
        </w:rPr>
        <w:t>7. Trách nhiệm của Uỷ ban nhân dân cấp xã</w:t>
      </w:r>
    </w:p>
    <w:p w14:paraId="7D6BDC18" w14:textId="693B265F" w:rsidR="007F2AA3" w:rsidRPr="00292F9F" w:rsidRDefault="007F2AA3" w:rsidP="00DA130C">
      <w:pPr>
        <w:shd w:val="clear" w:color="auto" w:fill="FFFFFF"/>
        <w:spacing w:after="0" w:line="360" w:lineRule="exact"/>
        <w:ind w:firstLine="720"/>
        <w:jc w:val="both"/>
        <w:rPr>
          <w:rFonts w:ascii="Times New Roman" w:hAnsi="Times New Roman" w:cs="Times New Roman"/>
          <w:sz w:val="28"/>
          <w:szCs w:val="28"/>
        </w:rPr>
      </w:pPr>
      <w:r w:rsidRPr="00292F9F">
        <w:rPr>
          <w:rFonts w:ascii="Times New Roman" w:hAnsi="Times New Roman" w:cs="Times New Roman"/>
          <w:sz w:val="28"/>
          <w:szCs w:val="28"/>
        </w:rPr>
        <w:t xml:space="preserve">a) </w:t>
      </w:r>
      <w:r w:rsidR="006404A3" w:rsidRPr="00292F9F">
        <w:rPr>
          <w:rFonts w:ascii="Times New Roman" w:hAnsi="Times New Roman" w:cs="Times New Roman"/>
          <w:sz w:val="28"/>
          <w:szCs w:val="28"/>
        </w:rPr>
        <w:t>Rà soát, đánh giá các vị trí đổ thải đã được Uỷ ban nhân dân cấp huyện trước đây phê duyệt quy hoạch</w:t>
      </w:r>
      <w:r w:rsidR="00231701" w:rsidRPr="00292F9F">
        <w:rPr>
          <w:rFonts w:ascii="Times New Roman" w:hAnsi="Times New Roman" w:cs="Times New Roman"/>
          <w:sz w:val="28"/>
          <w:szCs w:val="28"/>
        </w:rPr>
        <w:t xml:space="preserve">. Trường hợp vị trí đã được quy hoạch không đáp ứng yêu cầu đổ thải, cần xem xét, xác định bổ sung các vị trí mới để đưa vào quy hoạch </w:t>
      </w:r>
      <w:r w:rsidR="00101BAC" w:rsidRPr="00292F9F">
        <w:rPr>
          <w:rFonts w:ascii="Times New Roman" w:hAnsi="Times New Roman" w:cs="Times New Roman"/>
          <w:sz w:val="28"/>
          <w:szCs w:val="28"/>
        </w:rPr>
        <w:t xml:space="preserve">chung của cấp xã </w:t>
      </w:r>
      <w:r w:rsidR="00231701" w:rsidRPr="00292F9F">
        <w:rPr>
          <w:rFonts w:ascii="Times New Roman" w:hAnsi="Times New Roman" w:cs="Times New Roman"/>
          <w:sz w:val="28"/>
          <w:szCs w:val="28"/>
        </w:rPr>
        <w:t>cho phù hợp</w:t>
      </w:r>
      <w:r w:rsidR="008D59FF" w:rsidRPr="00292F9F">
        <w:rPr>
          <w:rFonts w:ascii="Times New Roman" w:hAnsi="Times New Roman" w:cs="Times New Roman"/>
          <w:sz w:val="28"/>
          <w:szCs w:val="28"/>
        </w:rPr>
        <w:t>;</w:t>
      </w:r>
    </w:p>
    <w:p w14:paraId="0F795DE5" w14:textId="700B44CA" w:rsidR="00231701" w:rsidRPr="00292F9F" w:rsidRDefault="00101BAC" w:rsidP="00DA130C">
      <w:pPr>
        <w:shd w:val="clear" w:color="auto" w:fill="FFFFFF"/>
        <w:spacing w:after="0" w:line="360" w:lineRule="exact"/>
        <w:ind w:firstLine="720"/>
        <w:jc w:val="both"/>
        <w:rPr>
          <w:rFonts w:ascii="Times New Roman" w:hAnsi="Times New Roman" w:cs="Times New Roman"/>
          <w:sz w:val="28"/>
          <w:szCs w:val="28"/>
        </w:rPr>
      </w:pPr>
      <w:r w:rsidRPr="00292F9F">
        <w:rPr>
          <w:rFonts w:ascii="Times New Roman" w:hAnsi="Times New Roman" w:cs="Times New Roman"/>
          <w:sz w:val="28"/>
          <w:szCs w:val="28"/>
        </w:rPr>
        <w:lastRenderedPageBreak/>
        <w:t xml:space="preserve">b) </w:t>
      </w:r>
      <w:r w:rsidR="007C3C5D" w:rsidRPr="00292F9F">
        <w:rPr>
          <w:rFonts w:ascii="Times New Roman" w:hAnsi="Times New Roman" w:cs="Times New Roman"/>
          <w:sz w:val="28"/>
          <w:szCs w:val="28"/>
        </w:rPr>
        <w:t>Đối với Uỷ ban nhân dân cấp xã chưa có các vị trí đổ thải</w:t>
      </w:r>
      <w:r w:rsidR="000251A8" w:rsidRPr="00292F9F">
        <w:rPr>
          <w:rFonts w:ascii="Times New Roman" w:hAnsi="Times New Roman" w:cs="Times New Roman"/>
          <w:sz w:val="28"/>
          <w:szCs w:val="28"/>
        </w:rPr>
        <w:t xml:space="preserve">, chỉ đạo các phòng chuyên môn </w:t>
      </w:r>
      <w:r w:rsidR="008D59FF" w:rsidRPr="00292F9F">
        <w:rPr>
          <w:rFonts w:ascii="Times New Roman" w:hAnsi="Times New Roman" w:cs="Times New Roman"/>
          <w:sz w:val="28"/>
          <w:szCs w:val="28"/>
        </w:rPr>
        <w:t>rà soát, kiểm tra, đánh giá lựa chọn vị trí đổ thải cho phủ hợp và bổ sung vào quy hoạch chung của cấp xã</w:t>
      </w:r>
      <w:r w:rsidR="00E024AA" w:rsidRPr="00292F9F">
        <w:rPr>
          <w:rFonts w:ascii="Times New Roman" w:hAnsi="Times New Roman" w:cs="Times New Roman"/>
          <w:sz w:val="28"/>
          <w:szCs w:val="28"/>
        </w:rPr>
        <w:t>;</w:t>
      </w:r>
    </w:p>
    <w:p w14:paraId="6B3A0BD7" w14:textId="285F1443" w:rsidR="00E024AA" w:rsidRPr="00292F9F" w:rsidRDefault="00E024AA" w:rsidP="00DA130C">
      <w:pPr>
        <w:shd w:val="clear" w:color="auto" w:fill="FFFFFF"/>
        <w:spacing w:after="0" w:line="360" w:lineRule="exact"/>
        <w:ind w:firstLine="720"/>
        <w:jc w:val="both"/>
        <w:rPr>
          <w:rFonts w:ascii="Times New Roman" w:hAnsi="Times New Roman" w:cs="Times New Roman"/>
          <w:sz w:val="28"/>
          <w:szCs w:val="28"/>
        </w:rPr>
      </w:pPr>
      <w:r w:rsidRPr="00292F9F">
        <w:rPr>
          <w:rFonts w:ascii="Times New Roman" w:hAnsi="Times New Roman" w:cs="Times New Roman"/>
          <w:sz w:val="28"/>
          <w:szCs w:val="28"/>
        </w:rPr>
        <w:t xml:space="preserve">c) Yêu cầu các chủ vận chuyển, xử lý chất thải rắn xây dựng phải thực hiện đầy đủ các quy định </w:t>
      </w:r>
      <w:r w:rsidR="00AE0522" w:rsidRPr="00292F9F">
        <w:rPr>
          <w:rFonts w:ascii="Times New Roman" w:hAnsi="Times New Roman" w:cs="Times New Roman"/>
          <w:sz w:val="28"/>
          <w:szCs w:val="28"/>
        </w:rPr>
        <w:t xml:space="preserve">của pháp luật </w:t>
      </w:r>
      <w:r w:rsidRPr="00292F9F">
        <w:rPr>
          <w:rFonts w:ascii="Times New Roman" w:hAnsi="Times New Roman" w:cs="Times New Roman"/>
          <w:sz w:val="28"/>
          <w:szCs w:val="28"/>
        </w:rPr>
        <w:t>về bảo vệ môi trường.</w:t>
      </w:r>
    </w:p>
    <w:p w14:paraId="38F849CB" w14:textId="6D830DF5" w:rsidR="0041248E" w:rsidRPr="00292F9F" w:rsidRDefault="0041248E" w:rsidP="0041248E">
      <w:pPr>
        <w:spacing w:after="0" w:line="360" w:lineRule="exact"/>
        <w:ind w:firstLine="720"/>
        <w:jc w:val="both"/>
        <w:rPr>
          <w:lang w:val="vi-VN"/>
        </w:rPr>
      </w:pPr>
      <w:bookmarkStart w:id="22" w:name="dieu_30"/>
      <w:r w:rsidRPr="00292F9F">
        <w:rPr>
          <w:rFonts w:ascii="Times New Roman" w:eastAsia="Times New Roman" w:hAnsi="Times New Roman" w:cs="Times New Roman"/>
          <w:b/>
          <w:sz w:val="28"/>
          <w:lang w:val="vi-VN"/>
        </w:rPr>
        <w:t xml:space="preserve">Điều </w:t>
      </w:r>
      <w:r w:rsidR="00B45B65" w:rsidRPr="00292F9F">
        <w:rPr>
          <w:rFonts w:ascii="Times New Roman" w:eastAsia="Times New Roman" w:hAnsi="Times New Roman" w:cs="Times New Roman"/>
          <w:b/>
          <w:sz w:val="28"/>
        </w:rPr>
        <w:t>9</w:t>
      </w:r>
      <w:r w:rsidRPr="00292F9F">
        <w:rPr>
          <w:rFonts w:ascii="Times New Roman" w:eastAsia="Times New Roman" w:hAnsi="Times New Roman" w:cs="Times New Roman"/>
          <w:b/>
          <w:sz w:val="28"/>
          <w:lang w:val="vi-VN"/>
        </w:rPr>
        <w:t>. Phân loại, thu gom, vận chuyển và xử lý chất thải rắn y tế</w:t>
      </w:r>
    </w:p>
    <w:p w14:paraId="2833D228" w14:textId="77777777" w:rsidR="0041248E" w:rsidRPr="00292F9F" w:rsidRDefault="0041248E" w:rsidP="00D967B9">
      <w:pPr>
        <w:spacing w:after="0" w:line="360" w:lineRule="exact"/>
        <w:ind w:firstLine="720"/>
        <w:jc w:val="both"/>
        <w:rPr>
          <w:rFonts w:ascii="Times New Roman" w:hAnsi="Times New Roman" w:cs="Times New Roman"/>
          <w:lang w:val="vi-VN"/>
        </w:rPr>
      </w:pPr>
      <w:r w:rsidRPr="00292F9F">
        <w:rPr>
          <w:rFonts w:ascii="Times New Roman" w:eastAsia="Times New Roman" w:hAnsi="Times New Roman" w:cs="Times New Roman"/>
          <w:sz w:val="28"/>
          <w:lang w:val="vi-VN"/>
        </w:rPr>
        <w:t>1. Việc phân loại, thu gom, lưu trữ, quản lý chất thải rắn y tế, quản lý, vận hành công trình, thiết bị, hệ thống xử lý chất thải y tế của cơ sở y tế hoặc xử lý theo mô hình cụm trong phạm vi khuôn viên cơ sở y tế được thực hiện theo Thông tư số 20/2021/TT-BYT ngày 26 tháng 11 năm 2021 của Bộ trưởng Bộ Y tế quy định về quản lý chất thải y tế trong phạm vi khuôn viên cơ sở y tế và giấy phép môi trường, giấy phép môi trường thành phần được cơ quan nhà nước có thẩm quyền ban hành.</w:t>
      </w:r>
    </w:p>
    <w:p w14:paraId="6712011A" w14:textId="77777777" w:rsidR="0041248E" w:rsidRPr="00292F9F" w:rsidRDefault="0041248E" w:rsidP="00D967B9">
      <w:pPr>
        <w:spacing w:after="0" w:line="360" w:lineRule="exact"/>
        <w:ind w:firstLine="720"/>
        <w:jc w:val="both"/>
        <w:rPr>
          <w:rFonts w:ascii="Times New Roman" w:hAnsi="Times New Roman" w:cs="Times New Roman"/>
          <w:lang w:val="vi-VN"/>
        </w:rPr>
      </w:pPr>
      <w:r w:rsidRPr="00292F9F">
        <w:rPr>
          <w:rFonts w:ascii="Times New Roman" w:eastAsia="Times New Roman" w:hAnsi="Times New Roman" w:cs="Times New Roman"/>
          <w:sz w:val="28"/>
          <w:lang w:val="vi-VN"/>
        </w:rPr>
        <w:t>2. Việc thu gom, vận chuyển, xử lý chất thải y tế nguy hại để xử lý theo mô hình cụm cơ sở y tế thực hiện như sau:</w:t>
      </w:r>
    </w:p>
    <w:p w14:paraId="38C1219B" w14:textId="77777777" w:rsidR="0041248E" w:rsidRPr="00292F9F" w:rsidRDefault="0041248E" w:rsidP="00D967B9">
      <w:pPr>
        <w:spacing w:after="0" w:line="360" w:lineRule="exact"/>
        <w:ind w:firstLine="720"/>
        <w:jc w:val="both"/>
        <w:rPr>
          <w:rFonts w:ascii="Times New Roman" w:hAnsi="Times New Roman" w:cs="Times New Roman"/>
          <w:lang w:val="vi-VN"/>
        </w:rPr>
      </w:pPr>
      <w:r w:rsidRPr="00292F9F">
        <w:rPr>
          <w:rFonts w:ascii="Times New Roman" w:eastAsia="Times New Roman" w:hAnsi="Times New Roman" w:cs="Times New Roman"/>
          <w:sz w:val="28"/>
          <w:lang w:val="vi-VN"/>
        </w:rPr>
        <w:t>a) Cơ sở y tế có công trình xử lý chất thải y tế nguy hại để thực hiện tự xử lý chất thải y tế nguy hại chỉ được xử lý chất thải y tế nguy hại cho các cơ sở y tế lân cận theo mô hình cụm cơ sở y tế khi công trình xử lý chất thải y tế nguy hại còn dư thừa công suất và tình trạng thiết bị, công trình xử lý chất thải y tế nguy hại còn tốt, vận hành ổn định;</w:t>
      </w:r>
    </w:p>
    <w:p w14:paraId="64330502" w14:textId="77777777" w:rsidR="0041248E" w:rsidRPr="00292F9F" w:rsidRDefault="0041248E" w:rsidP="00D967B9">
      <w:pPr>
        <w:spacing w:after="0" w:line="360" w:lineRule="exact"/>
        <w:ind w:firstLine="720"/>
        <w:jc w:val="both"/>
        <w:rPr>
          <w:rFonts w:ascii="Times New Roman" w:hAnsi="Times New Roman" w:cs="Times New Roman"/>
          <w:lang w:val="vi-VN"/>
        </w:rPr>
      </w:pPr>
      <w:r w:rsidRPr="00292F9F">
        <w:rPr>
          <w:rFonts w:ascii="Times New Roman" w:eastAsia="Times New Roman" w:hAnsi="Times New Roman" w:cs="Times New Roman"/>
          <w:sz w:val="28"/>
          <w:lang w:val="vi-VN"/>
        </w:rPr>
        <w:t xml:space="preserve">b) Cơ sở y tế có công trình, thiết bị xử lý chất thải y tế nguy hại và các cơ sở y tế tham gia mô hình xử lý chất thải y tế nguy hại theo cụm cơ sở y tế phải xây dựng kế hoạch thu gom, vận chuyển, xử lý chất thải y tế nguy hại gửi Sở Nông nghiệp và Môi trường chủ trì, phối hợp với Sở Y tế thẩm định, trình Ủy ban nhân dân tỉnh Lào Cai xem xét phê duyệt. </w:t>
      </w:r>
    </w:p>
    <w:p w14:paraId="1454056E" w14:textId="77777777" w:rsidR="0041248E" w:rsidRPr="00292F9F" w:rsidRDefault="0041248E" w:rsidP="00D967B9">
      <w:pPr>
        <w:spacing w:after="0" w:line="360" w:lineRule="exact"/>
        <w:ind w:firstLine="720"/>
        <w:jc w:val="both"/>
        <w:rPr>
          <w:rFonts w:ascii="Times New Roman" w:hAnsi="Times New Roman" w:cs="Times New Roman"/>
          <w:lang w:val="vi-VN"/>
        </w:rPr>
      </w:pPr>
      <w:r w:rsidRPr="00292F9F">
        <w:rPr>
          <w:rFonts w:ascii="Times New Roman" w:eastAsia="Times New Roman" w:hAnsi="Times New Roman" w:cs="Times New Roman"/>
          <w:sz w:val="28"/>
          <w:lang w:val="vi-VN"/>
        </w:rPr>
        <w:t>3. Nội dung chính của kế hoạch thu gom, vận chuyển, xử lý chất thải y tế nguy hại theo quy định tại khoản 2 Điều này như sau:</w:t>
      </w:r>
    </w:p>
    <w:p w14:paraId="76610F6B" w14:textId="77777777" w:rsidR="0041248E" w:rsidRPr="00292F9F" w:rsidRDefault="0041248E" w:rsidP="00D967B9">
      <w:pPr>
        <w:spacing w:after="0" w:line="360" w:lineRule="exact"/>
        <w:ind w:firstLine="720"/>
        <w:jc w:val="both"/>
        <w:rPr>
          <w:rFonts w:ascii="Times New Roman" w:hAnsi="Times New Roman" w:cs="Times New Roman"/>
          <w:lang w:val="vi-VN"/>
        </w:rPr>
      </w:pPr>
      <w:r w:rsidRPr="00292F9F">
        <w:rPr>
          <w:rFonts w:ascii="Times New Roman" w:eastAsia="Times New Roman" w:hAnsi="Times New Roman" w:cs="Times New Roman"/>
          <w:sz w:val="28"/>
          <w:lang w:val="vi-VN"/>
        </w:rPr>
        <w:t>a) Địa điểm, mô hình xử lý chất thải y tế nguy hại;</w:t>
      </w:r>
    </w:p>
    <w:p w14:paraId="04998080" w14:textId="77777777" w:rsidR="0041248E" w:rsidRPr="00292F9F" w:rsidRDefault="0041248E" w:rsidP="00D967B9">
      <w:pPr>
        <w:spacing w:after="0" w:line="360" w:lineRule="exact"/>
        <w:ind w:firstLine="720"/>
        <w:jc w:val="both"/>
        <w:rPr>
          <w:rFonts w:ascii="Times New Roman" w:hAnsi="Times New Roman" w:cs="Times New Roman"/>
          <w:lang w:val="vi-VN"/>
        </w:rPr>
      </w:pPr>
      <w:r w:rsidRPr="00292F9F">
        <w:rPr>
          <w:rFonts w:ascii="Times New Roman" w:eastAsia="Times New Roman" w:hAnsi="Times New Roman" w:cs="Times New Roman"/>
          <w:sz w:val="28"/>
          <w:lang w:val="vi-VN"/>
        </w:rPr>
        <w:t>b) Phạm vi, phương thức thu gom, vận chuyển chất thải y tế nguy hại;</w:t>
      </w:r>
    </w:p>
    <w:p w14:paraId="0FE34F19" w14:textId="77777777" w:rsidR="0041248E" w:rsidRPr="00292F9F" w:rsidRDefault="0041248E" w:rsidP="00D967B9">
      <w:pPr>
        <w:spacing w:after="0" w:line="360" w:lineRule="exact"/>
        <w:ind w:firstLine="720"/>
        <w:jc w:val="both"/>
        <w:rPr>
          <w:rFonts w:ascii="Times New Roman" w:hAnsi="Times New Roman" w:cs="Times New Roman"/>
          <w:lang w:val="vi-VN"/>
        </w:rPr>
      </w:pPr>
      <w:r w:rsidRPr="00292F9F">
        <w:rPr>
          <w:rFonts w:ascii="Times New Roman" w:eastAsia="Times New Roman" w:hAnsi="Times New Roman" w:cs="Times New Roman"/>
          <w:sz w:val="28"/>
          <w:lang w:val="vi-VN"/>
        </w:rPr>
        <w:t>c) Thông tin về tổ chức, cá nhân tham gia thực hiện việc thu gom, vận chuyển và xử lý chất thải y tế nguy hại;</w:t>
      </w:r>
    </w:p>
    <w:p w14:paraId="1E5E2616" w14:textId="77777777" w:rsidR="0041248E" w:rsidRPr="00292F9F" w:rsidRDefault="0041248E" w:rsidP="00D967B9">
      <w:pPr>
        <w:spacing w:after="0" w:line="360" w:lineRule="exact"/>
        <w:ind w:firstLine="720"/>
        <w:jc w:val="both"/>
        <w:rPr>
          <w:rFonts w:ascii="Times New Roman" w:hAnsi="Times New Roman" w:cs="Times New Roman"/>
          <w:lang w:val="vi-VN"/>
        </w:rPr>
      </w:pPr>
      <w:r w:rsidRPr="00292F9F">
        <w:rPr>
          <w:rFonts w:ascii="Times New Roman" w:eastAsia="Times New Roman" w:hAnsi="Times New Roman" w:cs="Times New Roman"/>
          <w:sz w:val="28"/>
          <w:lang w:val="vi-VN"/>
        </w:rPr>
        <w:t>d) Giấy phép môi trường hoặc giấy phép môi trường thành phần của cơ sở có công trình, thiết bị xử lý chất thải y tế nguy hại;</w:t>
      </w:r>
    </w:p>
    <w:p w14:paraId="1CE7CFB8" w14:textId="77777777" w:rsidR="0041248E" w:rsidRPr="00292F9F" w:rsidRDefault="0041248E" w:rsidP="00D967B9">
      <w:pPr>
        <w:spacing w:after="0" w:line="360" w:lineRule="exact"/>
        <w:ind w:firstLine="720"/>
        <w:jc w:val="both"/>
        <w:rPr>
          <w:rFonts w:ascii="Times New Roman" w:hAnsi="Times New Roman" w:cs="Times New Roman"/>
          <w:lang w:val="vi-VN"/>
        </w:rPr>
      </w:pPr>
      <w:r w:rsidRPr="00292F9F">
        <w:rPr>
          <w:rFonts w:ascii="Times New Roman" w:eastAsia="Times New Roman" w:hAnsi="Times New Roman" w:cs="Times New Roman"/>
          <w:sz w:val="28"/>
          <w:lang w:val="vi-VN"/>
        </w:rPr>
        <w:t>đ) Thông tin về công suất xử lý, công suất còn dư thừa của công trình, thiết bị xử lý chất thải y tế nguy hại;</w:t>
      </w:r>
    </w:p>
    <w:p w14:paraId="04188264" w14:textId="77777777" w:rsidR="0041248E" w:rsidRPr="00292F9F" w:rsidRDefault="0041248E" w:rsidP="00D967B9">
      <w:pPr>
        <w:spacing w:after="0" w:line="360" w:lineRule="exact"/>
        <w:ind w:firstLine="720"/>
        <w:jc w:val="both"/>
        <w:rPr>
          <w:rFonts w:ascii="Times New Roman" w:hAnsi="Times New Roman" w:cs="Times New Roman"/>
        </w:rPr>
      </w:pPr>
      <w:r w:rsidRPr="00292F9F">
        <w:rPr>
          <w:rFonts w:ascii="Times New Roman" w:eastAsia="Times New Roman" w:hAnsi="Times New Roman" w:cs="Times New Roman"/>
          <w:sz w:val="28"/>
        </w:rPr>
        <w:t xml:space="preserve">e) Các thông tin liên quan khác (nếu có). </w:t>
      </w:r>
    </w:p>
    <w:p w14:paraId="71837855" w14:textId="4C81B65D" w:rsidR="00274354" w:rsidRPr="00292F9F" w:rsidRDefault="00274354" w:rsidP="00D967B9">
      <w:pPr>
        <w:shd w:val="clear" w:color="auto" w:fill="FFFFFF"/>
        <w:spacing w:after="0" w:line="360" w:lineRule="exact"/>
        <w:ind w:firstLine="720"/>
        <w:jc w:val="both"/>
        <w:rPr>
          <w:rFonts w:ascii="Times New Roman" w:hAnsi="Times New Roman" w:cs="Times New Roman"/>
          <w:b/>
          <w:bCs/>
          <w:spacing w:val="-8"/>
          <w:sz w:val="28"/>
          <w:szCs w:val="28"/>
        </w:rPr>
      </w:pPr>
      <w:r w:rsidRPr="00292F9F">
        <w:rPr>
          <w:rFonts w:ascii="Times New Roman" w:hAnsi="Times New Roman" w:cs="Times New Roman"/>
          <w:b/>
          <w:bCs/>
          <w:spacing w:val="-8"/>
          <w:sz w:val="28"/>
          <w:szCs w:val="28"/>
        </w:rPr>
        <w:t xml:space="preserve">Điều </w:t>
      </w:r>
      <w:r w:rsidR="005C74FE" w:rsidRPr="00292F9F">
        <w:rPr>
          <w:rFonts w:ascii="Times New Roman" w:hAnsi="Times New Roman" w:cs="Times New Roman"/>
          <w:b/>
          <w:bCs/>
          <w:spacing w:val="-8"/>
          <w:sz w:val="28"/>
          <w:szCs w:val="28"/>
        </w:rPr>
        <w:t>1</w:t>
      </w:r>
      <w:r w:rsidR="00B45B65" w:rsidRPr="00292F9F">
        <w:rPr>
          <w:rFonts w:ascii="Times New Roman" w:hAnsi="Times New Roman" w:cs="Times New Roman"/>
          <w:b/>
          <w:bCs/>
          <w:spacing w:val="-8"/>
          <w:sz w:val="28"/>
          <w:szCs w:val="28"/>
        </w:rPr>
        <w:t>0</w:t>
      </w:r>
      <w:r w:rsidRPr="00292F9F">
        <w:rPr>
          <w:rFonts w:ascii="Times New Roman" w:hAnsi="Times New Roman" w:cs="Times New Roman"/>
          <w:b/>
          <w:bCs/>
          <w:spacing w:val="-8"/>
          <w:sz w:val="28"/>
          <w:szCs w:val="28"/>
        </w:rPr>
        <w:t xml:space="preserve">. </w:t>
      </w:r>
      <w:r w:rsidRPr="00292F9F">
        <w:rPr>
          <w:rFonts w:ascii="Times New Roman" w:hAnsi="Times New Roman" w:cs="Times New Roman"/>
          <w:b/>
          <w:bCs/>
          <w:spacing w:val="-8"/>
          <w:sz w:val="28"/>
          <w:szCs w:val="28"/>
          <w:lang w:val="vi-VN"/>
        </w:rPr>
        <w:t>Quản lý hoạt động vận chuyển, xử lý bùn thải từ bể phốt, hầm cầu</w:t>
      </w:r>
    </w:p>
    <w:p w14:paraId="5BAC536E" w14:textId="77777777" w:rsidR="00274354" w:rsidRPr="00292F9F" w:rsidRDefault="00274354" w:rsidP="00D967B9">
      <w:pPr>
        <w:shd w:val="clear" w:color="auto" w:fill="FFFFFF"/>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rPr>
        <w:t>1.</w:t>
      </w:r>
      <w:r w:rsidRPr="00292F9F">
        <w:rPr>
          <w:rFonts w:ascii="Times New Roman" w:hAnsi="Times New Roman" w:cs="Times New Roman"/>
          <w:sz w:val="28"/>
          <w:szCs w:val="28"/>
          <w:lang w:val="vi-VN"/>
        </w:rPr>
        <w:t xml:space="preserve"> Tổ chức, cá nhân vận chuyển, xử lý bùn thải từ bể phốt, hầm cầu bao gồm cả những tổ chức, cá nhân đã hoạt động từ trước ngày Quy định này có hiệu lực thi hành phải đăng ký hoạt động với cơ quan chức năng. Nội dung đăng ký </w:t>
      </w:r>
      <w:r w:rsidRPr="00292F9F">
        <w:rPr>
          <w:rFonts w:ascii="Times New Roman" w:hAnsi="Times New Roman" w:cs="Times New Roman"/>
          <w:sz w:val="28"/>
          <w:szCs w:val="28"/>
          <w:lang w:val="vi-VN"/>
        </w:rPr>
        <w:lastRenderedPageBreak/>
        <w:t>bao gồm: phạm vi địa bàn hoạt động, phương tiện vận chuyển, nơi đổ thải; biện pháp, cam kết bảo đảm vệ sinh, môi trường trong quá trình thu gom, vận chuyển chất thải và tại nơi đổ thải; những nội dung khác theo yêu cầu của cơ quan đăng ký quy định tại điểm đ khoản này;</w:t>
      </w:r>
    </w:p>
    <w:p w14:paraId="7D099B38" w14:textId="77777777" w:rsidR="00274354" w:rsidRPr="00292F9F" w:rsidRDefault="00274354" w:rsidP="00D967B9">
      <w:pPr>
        <w:shd w:val="clear" w:color="auto" w:fill="FFFFFF"/>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2. Bùn thải từ bể phốt, hầm cầu phải được vận chuyển bằng phương tiện chuyên dụng đã đăng ký với cơ quan có trách nhiệm, bảo đảm không đổ, rò rỉ, không phát tán mùi hôi thối ra môi trường;</w:t>
      </w:r>
    </w:p>
    <w:p w14:paraId="7494A1A3" w14:textId="77777777" w:rsidR="00274354" w:rsidRPr="00292F9F" w:rsidRDefault="00274354" w:rsidP="00D967B9">
      <w:pPr>
        <w:shd w:val="clear" w:color="auto" w:fill="FFFFFF"/>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3. Phương tiện đang vận chuyển bùn thải từ bể phốt, hầm cầu không được đi qua hoặc dừng đỗ tại nơi đang họp chợ, nơi có sự kiện tập trung đông người;</w:t>
      </w:r>
    </w:p>
    <w:p w14:paraId="0509D272" w14:textId="77777777" w:rsidR="00274354" w:rsidRPr="00292F9F" w:rsidRDefault="00274354" w:rsidP="00D967B9">
      <w:pPr>
        <w:shd w:val="clear" w:color="auto" w:fill="FFFFFF"/>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4. Bùn thải từ bể phốt, hầm cầu phải được đổ đúng vị trí được quy hoạch; người vận chuyển phải thực hiện biện pháp quản lý không được để chất thải sau khi đốt thải phát tán ra ngoài phạm vi đổ thải, gây ô nhiễm môi trường. Nghiêm cấm đổ bùn thải từ bể phốt, hầm cầu xuống sông, ngòi, suối, hồ, đầm, ao và những nơi khác không đúng vị trí đổ thải;</w:t>
      </w:r>
    </w:p>
    <w:p w14:paraId="64DB0600" w14:textId="77777777" w:rsidR="00274354" w:rsidRPr="00292F9F" w:rsidRDefault="00274354" w:rsidP="00D967B9">
      <w:pPr>
        <w:shd w:val="clear" w:color="auto" w:fill="FFFFFF"/>
        <w:spacing w:after="0" w:line="360" w:lineRule="exact"/>
        <w:ind w:firstLine="720"/>
        <w:jc w:val="both"/>
        <w:rPr>
          <w:rFonts w:ascii="Times New Roman" w:hAnsi="Times New Roman" w:cs="Times New Roman"/>
          <w:spacing w:val="-4"/>
          <w:sz w:val="28"/>
          <w:szCs w:val="28"/>
          <w:lang w:val="vi-VN"/>
        </w:rPr>
      </w:pPr>
      <w:r w:rsidRPr="00292F9F">
        <w:rPr>
          <w:rFonts w:ascii="Times New Roman" w:hAnsi="Times New Roman" w:cs="Times New Roman"/>
          <w:spacing w:val="-4"/>
          <w:sz w:val="28"/>
          <w:szCs w:val="28"/>
          <w:lang w:val="vi-VN"/>
        </w:rPr>
        <w:t>5. Ủy ban nhân dân cấp xã giao cho một cơ quan chuyên môn trực thuộc tiếp nhận đăng ký của chủ phương tiện vận chuyển bùn thải từ bể phốt, hàm cầu trong địa bàn quản lý, thực hiện công tác kiểm tra, giám sát và xử lý vi phạm của chủ phương tiện vận chuyển bùn thải từ bể phốt, hầm cầu trong địa bàn quản lý; tham mưu cho Ủy ban nhân dân tỉnh trong công tác quy hoạch, đầu tư xây dựng, quản lý khu vực đổ bùn thải từ bể phốt, hầm cầu, bảo đảm yêu cầu về vệ sinh môi trường.</w:t>
      </w:r>
    </w:p>
    <w:p w14:paraId="5D1C1FBF" w14:textId="54C0F7B4" w:rsidR="00882318" w:rsidRPr="00292F9F" w:rsidRDefault="00882318" w:rsidP="00D967B9">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b/>
          <w:sz w:val="28"/>
          <w:szCs w:val="28"/>
          <w:lang w:val="vi-VN"/>
        </w:rPr>
        <w:t>Điều 1</w:t>
      </w:r>
      <w:r w:rsidR="00B45B65" w:rsidRPr="00292F9F">
        <w:rPr>
          <w:rFonts w:ascii="Times New Roman" w:hAnsi="Times New Roman" w:cs="Times New Roman"/>
          <w:b/>
          <w:sz w:val="28"/>
          <w:szCs w:val="28"/>
        </w:rPr>
        <w:t>1</w:t>
      </w:r>
      <w:r w:rsidRPr="00292F9F">
        <w:rPr>
          <w:rFonts w:ascii="Times New Roman" w:hAnsi="Times New Roman" w:cs="Times New Roman"/>
          <w:b/>
          <w:sz w:val="28"/>
          <w:szCs w:val="28"/>
          <w:lang w:val="vi-VN"/>
        </w:rPr>
        <w:t>. Quy định đối với tuyến đường và thời gian hoạt động</w:t>
      </w:r>
    </w:p>
    <w:p w14:paraId="24A899FB" w14:textId="30067937" w:rsidR="00882318" w:rsidRPr="00292F9F" w:rsidRDefault="00AF7E98" w:rsidP="00D967B9">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rPr>
        <w:t>1</w:t>
      </w:r>
      <w:r w:rsidR="00882318" w:rsidRPr="00292F9F">
        <w:rPr>
          <w:rFonts w:ascii="Times New Roman" w:hAnsi="Times New Roman" w:cs="Times New Roman"/>
          <w:sz w:val="28"/>
          <w:szCs w:val="28"/>
          <w:lang w:val="vi-VN"/>
        </w:rPr>
        <w:t>. Phương tiện vận chuyển chất thải rắn công nghiệp thông thường phải xử lý, chất thải nguy hại được phép hoạt động trên các tuyến đường nối từ các cơ sở sản xuất, kinh doanh, điểm thu gom chất thải thuộc các khu, cụm công nghiệp đến cơ sở xử lý chất thải theo quy định.</w:t>
      </w:r>
    </w:p>
    <w:p w14:paraId="7327EBCD" w14:textId="53DDE62A" w:rsidR="00882318" w:rsidRPr="00292F9F" w:rsidRDefault="00AF7E98" w:rsidP="00D967B9">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rPr>
        <w:t>2</w:t>
      </w:r>
      <w:r w:rsidR="00882318" w:rsidRPr="00292F9F">
        <w:rPr>
          <w:rFonts w:ascii="Times New Roman" w:hAnsi="Times New Roman" w:cs="Times New Roman"/>
          <w:sz w:val="28"/>
          <w:szCs w:val="28"/>
          <w:lang w:val="vi-VN"/>
        </w:rPr>
        <w:t xml:space="preserve">. Thời gian vận chuyển chất thải nguy hại đối với phương tiện vận chuyển có hành trình đi qua các tuyến đường thuộc nội thành, nội thị được thực hiện từ 19 giờ ngày hôm trước đến 06 giờ ngày hôm sau, trường hợp vận chuyển đột xuất phải báo cáo với </w:t>
      </w:r>
      <w:r w:rsidR="00F234B4" w:rsidRPr="00292F9F">
        <w:rPr>
          <w:rFonts w:ascii="Times New Roman" w:hAnsi="Times New Roman" w:cs="Times New Roman"/>
          <w:sz w:val="28"/>
          <w:szCs w:val="28"/>
          <w:lang w:val="vi-VN"/>
        </w:rPr>
        <w:t xml:space="preserve">Sở Nông nghiệp và Môi trường </w:t>
      </w:r>
      <w:r w:rsidR="00882318" w:rsidRPr="00292F9F">
        <w:rPr>
          <w:rFonts w:ascii="Times New Roman" w:hAnsi="Times New Roman" w:cs="Times New Roman"/>
          <w:sz w:val="28"/>
          <w:szCs w:val="28"/>
          <w:lang w:val="vi-VN"/>
        </w:rPr>
        <w:t xml:space="preserve">và UBND cấp </w:t>
      </w:r>
      <w:r w:rsidR="00F234B4" w:rsidRPr="00292F9F">
        <w:rPr>
          <w:rFonts w:ascii="Times New Roman" w:hAnsi="Times New Roman" w:cs="Times New Roman"/>
          <w:sz w:val="28"/>
          <w:szCs w:val="28"/>
          <w:lang w:val="vi-VN"/>
        </w:rPr>
        <w:t>xã</w:t>
      </w:r>
      <w:r w:rsidR="00882318" w:rsidRPr="00292F9F">
        <w:rPr>
          <w:rFonts w:ascii="Times New Roman" w:hAnsi="Times New Roman" w:cs="Times New Roman"/>
          <w:sz w:val="28"/>
          <w:szCs w:val="28"/>
          <w:lang w:val="vi-VN"/>
        </w:rPr>
        <w:t xml:space="preserve"> nơi thực hiện dự án, cơ sở sản xuất, kinh doanh</w:t>
      </w:r>
      <w:r w:rsidR="00882318" w:rsidRPr="00292F9F">
        <w:rPr>
          <w:rFonts w:ascii="Times New Roman" w:hAnsi="Times New Roman" w:cs="Times New Roman"/>
          <w:b/>
          <w:i/>
          <w:sz w:val="28"/>
          <w:szCs w:val="28"/>
          <w:lang w:val="vi-VN"/>
        </w:rPr>
        <w:t>.</w:t>
      </w:r>
      <w:r w:rsidR="00882318" w:rsidRPr="00292F9F">
        <w:rPr>
          <w:rFonts w:ascii="Times New Roman" w:hAnsi="Times New Roman" w:cs="Times New Roman"/>
          <w:sz w:val="28"/>
          <w:szCs w:val="28"/>
          <w:lang w:val="vi-VN"/>
        </w:rPr>
        <w:t xml:space="preserve"> Các khu vực còn lại thời gian hoạt động phù hợp với điều kiện thực tế của các địa phương. </w:t>
      </w:r>
    </w:p>
    <w:p w14:paraId="5D8E0B76" w14:textId="0D068937" w:rsidR="00882318" w:rsidRPr="00292F9F" w:rsidRDefault="00AF7E98" w:rsidP="00D967B9">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rPr>
        <w:t>3</w:t>
      </w:r>
      <w:r w:rsidR="00882318" w:rsidRPr="00292F9F">
        <w:rPr>
          <w:rFonts w:ascii="Times New Roman" w:hAnsi="Times New Roman" w:cs="Times New Roman"/>
          <w:sz w:val="28"/>
          <w:szCs w:val="28"/>
          <w:lang w:val="vi-VN"/>
        </w:rPr>
        <w:t>. Thời gian vận chuyển chất thải rắn công nghiệp thông thường đối với phương tiện vận chuyển có hành trình đi qua các tuyến đường thuộc nội thành, nội thị được thực hiện từ 09 giờ đến 17 giờ và từ 19 giờ đến 06 giờ sáng ngày hôm sau</w:t>
      </w:r>
      <w:r w:rsidR="00882318" w:rsidRPr="00292F9F">
        <w:rPr>
          <w:rFonts w:ascii="Times New Roman" w:hAnsi="Times New Roman" w:cs="Times New Roman"/>
          <w:i/>
          <w:sz w:val="28"/>
          <w:szCs w:val="28"/>
          <w:lang w:val="vi-VN"/>
        </w:rPr>
        <w:t>.</w:t>
      </w:r>
      <w:r w:rsidR="001E17CF" w:rsidRPr="00292F9F">
        <w:rPr>
          <w:rFonts w:ascii="Times New Roman" w:hAnsi="Times New Roman" w:cs="Times New Roman"/>
          <w:i/>
          <w:sz w:val="28"/>
          <w:szCs w:val="28"/>
          <w:lang w:val="vi-VN"/>
        </w:rPr>
        <w:t xml:space="preserve"> </w:t>
      </w:r>
      <w:r w:rsidR="00882318" w:rsidRPr="00292F9F">
        <w:rPr>
          <w:rFonts w:ascii="Times New Roman" w:hAnsi="Times New Roman" w:cs="Times New Roman"/>
          <w:sz w:val="28"/>
          <w:szCs w:val="28"/>
          <w:lang w:val="vi-VN"/>
        </w:rPr>
        <w:t>Các khu vực còn lại thời gian hoạt động phù hợp với điều kiện thực tế của các địa phương.</w:t>
      </w:r>
    </w:p>
    <w:p w14:paraId="2D5A8E9A" w14:textId="77777777" w:rsidR="00882318" w:rsidRPr="00292F9F" w:rsidRDefault="00882318" w:rsidP="00D967B9">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 xml:space="preserve">5. Các cơ sở thu gom, vận chuyển chất thải có trách nhiệm chấp hành Luật Giao thông đường bộ khi tham gia vận chuyển chất thải nguy hại trên đường bộ; cung cấp lộ trình và thời gian vận chuyển cho các cơ quan chuyên môn khi có yêu cầu phối hợp. Dữ liệu, thông tin từ thiết bị giám sát hành trình phải được chia sẻ </w:t>
      </w:r>
      <w:r w:rsidRPr="00292F9F">
        <w:rPr>
          <w:rFonts w:ascii="Times New Roman" w:hAnsi="Times New Roman" w:cs="Times New Roman"/>
          <w:sz w:val="28"/>
          <w:szCs w:val="28"/>
          <w:lang w:val="vi-VN"/>
        </w:rPr>
        <w:lastRenderedPageBreak/>
        <w:t>khi có yêu cầu của cơ quan chuyên môn để cùng phối hợp; quản lý các phương tiện vận chuyển chất thải nguy hại đi theo đúng lộ trình và thời gian theo kế hoạch.</w:t>
      </w:r>
    </w:p>
    <w:p w14:paraId="3E056ABA" w14:textId="5C526BF3" w:rsidR="009560A0" w:rsidRPr="00292F9F" w:rsidRDefault="009560A0" w:rsidP="00D967B9">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bookmarkStart w:id="23" w:name="dieu_3_1"/>
      <w:r w:rsidRPr="00292F9F">
        <w:rPr>
          <w:rFonts w:ascii="Times New Roman" w:eastAsia="Times New Roman" w:hAnsi="Times New Roman" w:cs="Times New Roman"/>
          <w:b/>
          <w:bCs/>
          <w:kern w:val="0"/>
          <w:sz w:val="28"/>
          <w:szCs w:val="28"/>
          <w:lang w:val="vi-VN"/>
          <w14:ligatures w14:val="none"/>
        </w:rPr>
        <w:t xml:space="preserve">Điều </w:t>
      </w:r>
      <w:r w:rsidR="00BD614D" w:rsidRPr="00292F9F">
        <w:rPr>
          <w:rFonts w:ascii="Times New Roman" w:eastAsia="Times New Roman" w:hAnsi="Times New Roman" w:cs="Times New Roman"/>
          <w:b/>
          <w:bCs/>
          <w:kern w:val="0"/>
          <w:sz w:val="28"/>
          <w:szCs w:val="28"/>
          <w:lang w:val="vi-VN"/>
          <w14:ligatures w14:val="none"/>
        </w:rPr>
        <w:t>1</w:t>
      </w:r>
      <w:r w:rsidR="00A22355" w:rsidRPr="00292F9F">
        <w:rPr>
          <w:rFonts w:ascii="Times New Roman" w:eastAsia="Times New Roman" w:hAnsi="Times New Roman" w:cs="Times New Roman"/>
          <w:b/>
          <w:bCs/>
          <w:kern w:val="0"/>
          <w:sz w:val="28"/>
          <w:szCs w:val="28"/>
          <w14:ligatures w14:val="none"/>
        </w:rPr>
        <w:t>2</w:t>
      </w:r>
      <w:r w:rsidRPr="00292F9F">
        <w:rPr>
          <w:rFonts w:ascii="Times New Roman" w:eastAsia="Times New Roman" w:hAnsi="Times New Roman" w:cs="Times New Roman"/>
          <w:b/>
          <w:bCs/>
          <w:kern w:val="0"/>
          <w:sz w:val="28"/>
          <w:szCs w:val="28"/>
          <w:lang w:val="vi-VN"/>
          <w14:ligatures w14:val="none"/>
        </w:rPr>
        <w:t>. Bảo vệ môi trường nước mặt, môi trường nước dưới đất, môi trường không khí và môi trường đất</w:t>
      </w:r>
      <w:bookmarkEnd w:id="23"/>
    </w:p>
    <w:p w14:paraId="70DC3F14" w14:textId="77777777" w:rsidR="009560A0" w:rsidRPr="00292F9F" w:rsidRDefault="009560A0" w:rsidP="00D967B9">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1. Sở Nông nghiệp và Môi trường chủ trì, phối hợp với các sở, ban, ngành, Ủy ban nhân dân cấp xã và các tổ chức, cá nhân có liên quan tham mưu xây dựng, trình Ủy ban nhân dân tỉnh quyết định ban hành và tổ chức thực hiện kế hoạch quản lý chất lượng môi trường nước mặt, kế hoạch quản lý chất lượng môi trường không khí theo quy định của Luật Bảo vệ môi trường, quy định của Chính phủ và quy định của Bộ Tài nguyên và Môi trường.</w:t>
      </w:r>
    </w:p>
    <w:p w14:paraId="4C6CD67B" w14:textId="77777777" w:rsidR="009560A0" w:rsidRPr="00292F9F" w:rsidRDefault="009560A0" w:rsidP="00D967B9">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2. Ủy ban nhân dân cấp xã lập danh mục các nguồn nước mặt khác có vai trò quan trọng đối với phát triển kinh tế-xã hội, bảo vệ môi trường trên địa bàn; xác định vùng bảo hộ vệ sinh khu vực lấy nước sinh hoạt; lập hành lang bảo vệ nguồn nước mặt trên địa bàn; báo cáo gửi về Sở Nông nghiệp và Môi trường thẩm định, trình Ủy ban nhân dân tỉnh quyết định.</w:t>
      </w:r>
    </w:p>
    <w:p w14:paraId="066CFC09" w14:textId="77777777" w:rsidR="009560A0" w:rsidRPr="00292F9F" w:rsidRDefault="009560A0" w:rsidP="00D967B9">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3. Sở Nông nghiệp và Môi trường có trách nhiệm tổ chức điều tra, đánh giá sơ bộ; điều tra, đánh giá chi tiết, xây dựng phương án xử lý, cải tạo và phục hồi môi trường đối với khu vực ô nhiễm môi trường đất do lịch sử để lại hoặc không xác định được tổ chức, cá nhân gây ô nhiễm môi trường trên địa bàn để lập dự án cải tạo, phục hồi môi trường trình Ủy ban nhân dân tỉnh phê duyệt làm căn cứ triển khai thực hiện theo quy định của pháp luật về bảo vệ môi trường.</w:t>
      </w:r>
    </w:p>
    <w:p w14:paraId="3B90FA97" w14:textId="6E7EE1C1" w:rsidR="00BD614D" w:rsidRPr="00292F9F" w:rsidRDefault="00F80D88" w:rsidP="00D967B9">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 xml:space="preserve">4. Trường hợp chất lượng môi trường không khí bị ô nhiễm nghiêm trọng trên phạm vi nội tỉnh khi chỉ số chất lượng môi trường không khí Việt Nam (VN-AQI) ngày có giá trị từ 301 trở lên theo kết quả của các trạm quan trắc môi trường Quốc gia, địa phương trong thời gian 03 ngày liên tục, </w:t>
      </w:r>
      <w:r w:rsidR="00B010F2" w:rsidRPr="00292F9F">
        <w:rPr>
          <w:rFonts w:ascii="Times New Roman" w:eastAsia="Times New Roman" w:hAnsi="Times New Roman" w:cs="Times New Roman"/>
          <w:kern w:val="0"/>
          <w:sz w:val="28"/>
          <w:szCs w:val="28"/>
          <w:lang w:val="vi-VN"/>
          <w14:ligatures w14:val="none"/>
        </w:rPr>
        <w:t xml:space="preserve">Sở Nông nghiệp và Môi trường </w:t>
      </w:r>
      <w:r w:rsidRPr="00292F9F">
        <w:rPr>
          <w:rFonts w:ascii="Times New Roman" w:eastAsia="Times New Roman" w:hAnsi="Times New Roman" w:cs="Times New Roman"/>
          <w:kern w:val="0"/>
          <w:sz w:val="28"/>
          <w:szCs w:val="28"/>
          <w:lang w:val="vi-VN"/>
          <w14:ligatures w14:val="none"/>
        </w:rPr>
        <w:t xml:space="preserve"> chủ trì, phối hợp với các Sở, Ban, ngành, Ủy ban nhân dân </w:t>
      </w:r>
      <w:r w:rsidR="0008757B" w:rsidRPr="00292F9F">
        <w:rPr>
          <w:rFonts w:ascii="Times New Roman" w:eastAsia="Times New Roman" w:hAnsi="Times New Roman" w:cs="Times New Roman"/>
          <w:kern w:val="0"/>
          <w:sz w:val="28"/>
          <w:szCs w:val="28"/>
          <w:lang w:val="vi-VN"/>
          <w14:ligatures w14:val="none"/>
        </w:rPr>
        <w:t>các xã, phường</w:t>
      </w:r>
      <w:r w:rsidRPr="00292F9F">
        <w:rPr>
          <w:rFonts w:ascii="Times New Roman" w:eastAsia="Times New Roman" w:hAnsi="Times New Roman" w:cs="Times New Roman"/>
          <w:kern w:val="0"/>
          <w:sz w:val="28"/>
          <w:szCs w:val="28"/>
          <w:lang w:val="vi-VN"/>
          <w14:ligatures w14:val="none"/>
        </w:rPr>
        <w:t xml:space="preserve"> tham mưu Uỷ ban nhân dân tỉnh tổ chức thực hiện biện pháp theo quy định tại khoản 2 Điều 10 Nghị định số 08/2022/NĐ-CP.</w:t>
      </w:r>
    </w:p>
    <w:p w14:paraId="78020105" w14:textId="08A73D85" w:rsidR="00964DE2" w:rsidRPr="00292F9F" w:rsidRDefault="00964DE2" w:rsidP="00D967B9">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5. Các sở, ban, ngành, Ủy ban nhân dân cấp xã theo chức năng nhiệm vụ có trách nhiệm thực hiện công tác bảo vệ môi trường nước mặt, bảo vệ môi trường nước dưới đất, bảo vệ môi trường không khí, bảo vệ môi trường đất theo quy định của pháp luật về bảo vệ môi trường.</w:t>
      </w:r>
    </w:p>
    <w:p w14:paraId="27AD70FB" w14:textId="78F1AE7A" w:rsidR="000613E9" w:rsidRPr="00292F9F" w:rsidRDefault="00964DE2" w:rsidP="00D967B9">
      <w:pPr>
        <w:shd w:val="clear" w:color="auto" w:fill="FFFFFF"/>
        <w:spacing w:after="0" w:line="360" w:lineRule="exact"/>
        <w:ind w:firstLine="709"/>
        <w:jc w:val="both"/>
        <w:rPr>
          <w:rFonts w:ascii="Times New Roman" w:eastAsia="Times New Roman" w:hAnsi="Times New Roman" w:cs="Times New Roman"/>
          <w:b/>
          <w:kern w:val="0"/>
          <w:sz w:val="28"/>
          <w:szCs w:val="28"/>
          <w:lang w:val="vi-VN"/>
          <w14:ligatures w14:val="none"/>
        </w:rPr>
      </w:pPr>
      <w:bookmarkStart w:id="24" w:name="dieu_37"/>
      <w:bookmarkStart w:id="25" w:name="_Hlk213575723"/>
      <w:r w:rsidRPr="00292F9F">
        <w:rPr>
          <w:rFonts w:ascii="Times New Roman" w:eastAsia="Times New Roman" w:hAnsi="Times New Roman" w:cs="Times New Roman"/>
          <w:b/>
          <w:kern w:val="0"/>
          <w:sz w:val="28"/>
          <w:szCs w:val="28"/>
          <w14:ligatures w14:val="none"/>
        </w:rPr>
        <w:t>Điều 1</w:t>
      </w:r>
      <w:r w:rsidR="00A22355" w:rsidRPr="00292F9F">
        <w:rPr>
          <w:rFonts w:ascii="Times New Roman" w:eastAsia="Times New Roman" w:hAnsi="Times New Roman" w:cs="Times New Roman"/>
          <w:b/>
          <w:kern w:val="0"/>
          <w:sz w:val="28"/>
          <w:szCs w:val="28"/>
          <w14:ligatures w14:val="none"/>
        </w:rPr>
        <w:t>3</w:t>
      </w:r>
      <w:r w:rsidR="000613E9" w:rsidRPr="00292F9F">
        <w:rPr>
          <w:rFonts w:ascii="Times New Roman" w:eastAsia="Times New Roman" w:hAnsi="Times New Roman" w:cs="Times New Roman"/>
          <w:b/>
          <w:kern w:val="0"/>
          <w:sz w:val="28"/>
          <w:szCs w:val="28"/>
          <w:lang w:val="vi-VN"/>
          <w14:ligatures w14:val="none"/>
        </w:rPr>
        <w:t>. Lộ trình bố trí quỹ đất, đầu tư, khuyến khích đầu tư xây dựng hệ thống thu gom, xử lý nước thải đô thị, khu dân cư tập trung</w:t>
      </w:r>
      <w:bookmarkEnd w:id="24"/>
    </w:p>
    <w:bookmarkEnd w:id="25"/>
    <w:p w14:paraId="43D40BC0" w14:textId="54DDB8F4" w:rsidR="000613E9" w:rsidRPr="00292F9F" w:rsidRDefault="000613E9" w:rsidP="00D967B9">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 xml:space="preserve">a) Ủy ban nhân dân cấp </w:t>
      </w:r>
      <w:r w:rsidR="00B202FB" w:rsidRPr="00292F9F">
        <w:rPr>
          <w:rFonts w:ascii="Times New Roman" w:eastAsia="Times New Roman" w:hAnsi="Times New Roman" w:cs="Times New Roman"/>
          <w:kern w:val="0"/>
          <w:sz w:val="28"/>
          <w:szCs w:val="28"/>
          <w:lang w:val="vi-VN"/>
          <w14:ligatures w14:val="none"/>
        </w:rPr>
        <w:t>xã</w:t>
      </w:r>
      <w:r w:rsidRPr="00292F9F">
        <w:rPr>
          <w:rFonts w:ascii="Times New Roman" w:eastAsia="Times New Roman" w:hAnsi="Times New Roman" w:cs="Times New Roman"/>
          <w:kern w:val="0"/>
          <w:sz w:val="28"/>
          <w:szCs w:val="28"/>
          <w:lang w:val="vi-VN"/>
          <w14:ligatures w14:val="none"/>
        </w:rPr>
        <w:t xml:space="preserve"> rà soát quy hoạch sử dụng đất thời kỳ 2021- 2030, định hướng đến năm 2050 trên địa bàn để đề xuất bố trí hoặc bổ sung quỹ đất cho các công trình xử lý chất thải, trong đó có các công trình thu gom, xử lý nước thải đô thị, khu dân cư tập trung trong địa bàn; hoàn thành trong kỳ điều chỉnh quy hoạch gần nhất kể từ ngày ban hành Quy định này. Đồng thời rà soát kế hoạch sử dụng đất cấp </w:t>
      </w:r>
      <w:r w:rsidR="00C50ADA" w:rsidRPr="00292F9F">
        <w:rPr>
          <w:rFonts w:ascii="Times New Roman" w:eastAsia="Times New Roman" w:hAnsi="Times New Roman" w:cs="Times New Roman"/>
          <w:kern w:val="0"/>
          <w:sz w:val="28"/>
          <w:szCs w:val="28"/>
          <w:lang w:val="vi-VN"/>
          <w14:ligatures w14:val="none"/>
        </w:rPr>
        <w:t>xã</w:t>
      </w:r>
      <w:r w:rsidRPr="00292F9F">
        <w:rPr>
          <w:rFonts w:ascii="Times New Roman" w:eastAsia="Times New Roman" w:hAnsi="Times New Roman" w:cs="Times New Roman"/>
          <w:kern w:val="0"/>
          <w:sz w:val="28"/>
          <w:szCs w:val="28"/>
          <w:lang w:val="vi-VN"/>
          <w14:ligatures w14:val="none"/>
        </w:rPr>
        <w:t xml:space="preserve">, căn cứ nguồn vốn đầu tư để bổ sung vào kế hoạch </w:t>
      </w:r>
      <w:r w:rsidRPr="00292F9F">
        <w:rPr>
          <w:rFonts w:ascii="Times New Roman" w:eastAsia="Times New Roman" w:hAnsi="Times New Roman" w:cs="Times New Roman"/>
          <w:kern w:val="0"/>
          <w:sz w:val="28"/>
          <w:szCs w:val="28"/>
          <w:lang w:val="vi-VN"/>
          <w14:ligatures w14:val="none"/>
        </w:rPr>
        <w:lastRenderedPageBreak/>
        <w:t xml:space="preserve">sử dụng đất cấp </w:t>
      </w:r>
      <w:r w:rsidR="00C50ADA" w:rsidRPr="00292F9F">
        <w:rPr>
          <w:rFonts w:ascii="Times New Roman" w:eastAsia="Times New Roman" w:hAnsi="Times New Roman" w:cs="Times New Roman"/>
          <w:kern w:val="0"/>
          <w:sz w:val="28"/>
          <w:szCs w:val="28"/>
          <w:lang w:val="vi-VN"/>
          <w14:ligatures w14:val="none"/>
        </w:rPr>
        <w:t>xã</w:t>
      </w:r>
      <w:r w:rsidRPr="00292F9F">
        <w:rPr>
          <w:rFonts w:ascii="Times New Roman" w:eastAsia="Times New Roman" w:hAnsi="Times New Roman" w:cs="Times New Roman"/>
          <w:kern w:val="0"/>
          <w:sz w:val="28"/>
          <w:szCs w:val="28"/>
          <w:lang w:val="vi-VN"/>
          <w14:ligatures w14:val="none"/>
        </w:rPr>
        <w:t xml:space="preserve">, gửi Sở </w:t>
      </w:r>
      <w:r w:rsidR="00C50ADA" w:rsidRPr="00292F9F">
        <w:rPr>
          <w:rFonts w:ascii="Times New Roman" w:eastAsia="Times New Roman" w:hAnsi="Times New Roman" w:cs="Times New Roman"/>
          <w:kern w:val="0"/>
          <w:sz w:val="28"/>
          <w:szCs w:val="28"/>
          <w:lang w:val="vi-VN"/>
          <w14:ligatures w14:val="none"/>
        </w:rPr>
        <w:t>Nông nghiệp</w:t>
      </w:r>
      <w:r w:rsidRPr="00292F9F">
        <w:rPr>
          <w:rFonts w:ascii="Times New Roman" w:eastAsia="Times New Roman" w:hAnsi="Times New Roman" w:cs="Times New Roman"/>
          <w:kern w:val="0"/>
          <w:sz w:val="28"/>
          <w:szCs w:val="28"/>
          <w:lang w:val="vi-VN"/>
          <w14:ligatures w14:val="none"/>
        </w:rPr>
        <w:t xml:space="preserve"> và Môi trường thẩm định, trình Ủy ban nhân dân tỉnh phê duyệt để triển khai thực hiện trong kỳ quy hoạch.</w:t>
      </w:r>
    </w:p>
    <w:p w14:paraId="38D391ED" w14:textId="7161FBC1" w:rsidR="000613E9" w:rsidRPr="00292F9F" w:rsidRDefault="00C50ADA" w:rsidP="00D967B9">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b)</w:t>
      </w:r>
      <w:r w:rsidR="000613E9" w:rsidRPr="00292F9F">
        <w:rPr>
          <w:rFonts w:ascii="Times New Roman" w:eastAsia="Times New Roman" w:hAnsi="Times New Roman" w:cs="Times New Roman"/>
          <w:kern w:val="0"/>
          <w:sz w:val="28"/>
          <w:szCs w:val="28"/>
          <w:lang w:val="vi-VN"/>
          <w14:ligatures w14:val="none"/>
        </w:rPr>
        <w:t xml:space="preserve"> Ủy ban nhân dân cấp </w:t>
      </w:r>
      <w:r w:rsidRPr="00292F9F">
        <w:rPr>
          <w:rFonts w:ascii="Times New Roman" w:eastAsia="Times New Roman" w:hAnsi="Times New Roman" w:cs="Times New Roman"/>
          <w:kern w:val="0"/>
          <w:sz w:val="28"/>
          <w:szCs w:val="28"/>
          <w:lang w:val="vi-VN"/>
          <w14:ligatures w14:val="none"/>
        </w:rPr>
        <w:t>xã</w:t>
      </w:r>
      <w:r w:rsidR="000613E9" w:rsidRPr="00292F9F">
        <w:rPr>
          <w:rFonts w:ascii="Times New Roman" w:eastAsia="Times New Roman" w:hAnsi="Times New Roman" w:cs="Times New Roman"/>
          <w:kern w:val="0"/>
          <w:sz w:val="28"/>
          <w:szCs w:val="28"/>
          <w:lang w:val="vi-VN"/>
          <w14:ligatures w14:val="none"/>
        </w:rPr>
        <w:t xml:space="preserve"> xây dựng kế hoạch đầu tư hệ thống thu gom, xử lý nước thải đô thị, khu dân cư tập trung trong địa bàn, trình Ủy ban nhân dân tỉnh phê duyệt trong kế hoạch vốn trung hạn theo quy định của pháp luật.</w:t>
      </w:r>
    </w:p>
    <w:p w14:paraId="27920E63" w14:textId="636C98B5" w:rsidR="000613E9" w:rsidRPr="00292F9F" w:rsidRDefault="008D4B9B" w:rsidP="00D967B9">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c)</w:t>
      </w:r>
      <w:r w:rsidR="000613E9" w:rsidRPr="00292F9F">
        <w:rPr>
          <w:rFonts w:ascii="Times New Roman" w:eastAsia="Times New Roman" w:hAnsi="Times New Roman" w:cs="Times New Roman"/>
          <w:kern w:val="0"/>
          <w:sz w:val="28"/>
          <w:szCs w:val="28"/>
          <w:lang w:val="vi-VN"/>
          <w14:ligatures w14:val="none"/>
        </w:rPr>
        <w:t xml:space="preserve"> Khuyến khích các tổ chức, cá nhân đầu tư hệ thống thu gom, xử lý nước thải đô thị, khu dân cư tập trung bằng nguồn xã hội hóa và quản lý, vận hành theo quy định của pháp luật.</w:t>
      </w:r>
    </w:p>
    <w:p w14:paraId="0CB7B165" w14:textId="50402299" w:rsidR="009560A0" w:rsidRPr="00292F9F" w:rsidRDefault="009560A0" w:rsidP="00D967B9">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b/>
          <w:bCs/>
          <w:spacing w:val="-8"/>
          <w:sz w:val="28"/>
          <w:szCs w:val="28"/>
          <w:lang w:val="vi-VN"/>
        </w:rPr>
        <w:t xml:space="preserve">Điều </w:t>
      </w:r>
      <w:r w:rsidR="00274354" w:rsidRPr="00292F9F">
        <w:rPr>
          <w:rFonts w:ascii="Times New Roman" w:hAnsi="Times New Roman" w:cs="Times New Roman"/>
          <w:b/>
          <w:bCs/>
          <w:spacing w:val="-8"/>
          <w:sz w:val="28"/>
          <w:szCs w:val="28"/>
          <w:lang w:val="vi-VN"/>
        </w:rPr>
        <w:t>1</w:t>
      </w:r>
      <w:r w:rsidR="00A22355" w:rsidRPr="00292F9F">
        <w:rPr>
          <w:rFonts w:ascii="Times New Roman" w:hAnsi="Times New Roman" w:cs="Times New Roman"/>
          <w:b/>
          <w:bCs/>
          <w:spacing w:val="-8"/>
          <w:sz w:val="28"/>
          <w:szCs w:val="28"/>
        </w:rPr>
        <w:t>4</w:t>
      </w:r>
      <w:r w:rsidRPr="00292F9F">
        <w:rPr>
          <w:rFonts w:ascii="Times New Roman" w:hAnsi="Times New Roman" w:cs="Times New Roman"/>
          <w:b/>
          <w:bCs/>
          <w:spacing w:val="-8"/>
          <w:sz w:val="28"/>
          <w:szCs w:val="28"/>
          <w:lang w:val="vi-VN"/>
        </w:rPr>
        <w:t xml:space="preserve">. </w:t>
      </w:r>
      <w:r w:rsidRPr="00292F9F">
        <w:rPr>
          <w:rFonts w:ascii="Times New Roman" w:hAnsi="Times New Roman" w:cs="Times New Roman"/>
          <w:b/>
          <w:sz w:val="28"/>
          <w:szCs w:val="28"/>
          <w:lang w:val="vi-VN"/>
        </w:rPr>
        <w:t>Lộ trình thực hiện đối với cơ sở sản xuất, kinh doanh, dịch vụ và kho tàng đang hoạt động trên địa bàn không đáp ứng khoảng cách an toàn về môi trường</w:t>
      </w:r>
    </w:p>
    <w:p w14:paraId="7E1D2FD4" w14:textId="4FF0DA24" w:rsidR="009560A0" w:rsidRPr="00292F9F" w:rsidRDefault="009560A0" w:rsidP="00D967B9">
      <w:pPr>
        <w:pStyle w:val="NormalWeb"/>
        <w:shd w:val="clear" w:color="auto" w:fill="FFFFFF"/>
        <w:spacing w:before="0" w:beforeAutospacing="0" w:after="0" w:afterAutospacing="0" w:line="360" w:lineRule="exact"/>
        <w:ind w:firstLine="709"/>
        <w:jc w:val="both"/>
        <w:rPr>
          <w:sz w:val="28"/>
          <w:szCs w:val="28"/>
          <w:lang w:val="vi-VN"/>
        </w:rPr>
      </w:pPr>
      <w:r w:rsidRPr="00292F9F">
        <w:rPr>
          <w:sz w:val="28"/>
          <w:szCs w:val="28"/>
          <w:lang w:val="vi-VN"/>
        </w:rPr>
        <w:t xml:space="preserve">1. Các cơ sở sản xuất, kinh doanh, dịch vụ và kho tàng quy định tại khoản 2 Điều 53 Luật Bảo vệ môi trường đang hoạt động trên địa bàn tỉnh không đáp ứng khoảng cách an toàn về môi trường thì phải di chuyển hoặc chuyển đổi loại hình sản xuất, kinh doanh, dịch vụ để phù hợp với quy định về khoảng cách an toàn môi trường và quy định pháp luật khác có liên quan </w:t>
      </w:r>
      <w:r w:rsidRPr="00292F9F">
        <w:rPr>
          <w:b/>
          <w:i/>
          <w:sz w:val="28"/>
          <w:szCs w:val="28"/>
          <w:lang w:val="vi-VN"/>
        </w:rPr>
        <w:t>xong trước ngày 01 tháng 01 năm 202</w:t>
      </w:r>
      <w:r w:rsidR="00964DE2" w:rsidRPr="00292F9F">
        <w:rPr>
          <w:b/>
          <w:i/>
          <w:sz w:val="28"/>
          <w:szCs w:val="28"/>
        </w:rPr>
        <w:t>7</w:t>
      </w:r>
      <w:r w:rsidRPr="00292F9F">
        <w:rPr>
          <w:b/>
          <w:i/>
          <w:sz w:val="28"/>
          <w:szCs w:val="28"/>
          <w:lang w:val="vi-VN"/>
        </w:rPr>
        <w:t>.</w:t>
      </w:r>
    </w:p>
    <w:p w14:paraId="40C0C470" w14:textId="77777777" w:rsidR="009560A0" w:rsidRPr="00292F9F" w:rsidRDefault="009560A0" w:rsidP="00D967B9">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 xml:space="preserve">2. Trong thời gian thực hiện các nội dung quy định tại khoản 1 của Điều này, chủ cơ sở sản xuất, kinh doanh, dịch vụ và kho tàng đang hoạt động vẫn phải thực hiện các biện pháp bảo vệ môi trường, thu gom và xử lý chất thải theo quy định về quản lý chất thải và các yêu cầu khác được quy định trong giấy phép môi trường và giấy phép môi trường thành phần đã được cơ quan nhà nước có thẩm quyền ban hành. </w:t>
      </w:r>
    </w:p>
    <w:p w14:paraId="3E3CD03C" w14:textId="34FBFA3B" w:rsidR="00F661D9" w:rsidRPr="00292F9F" w:rsidRDefault="009560A0" w:rsidP="00D967B9">
      <w:pPr>
        <w:pStyle w:val="NormalWeb"/>
        <w:shd w:val="clear" w:color="auto" w:fill="FFFFFF"/>
        <w:spacing w:before="0" w:beforeAutospacing="0" w:after="0" w:afterAutospacing="0" w:line="360" w:lineRule="exact"/>
        <w:ind w:firstLine="709"/>
        <w:jc w:val="both"/>
        <w:rPr>
          <w:sz w:val="28"/>
          <w:szCs w:val="28"/>
          <w:lang w:val="vi-VN"/>
        </w:rPr>
      </w:pPr>
      <w:r w:rsidRPr="00292F9F">
        <w:rPr>
          <w:sz w:val="28"/>
          <w:szCs w:val="28"/>
          <w:lang w:val="vi-VN"/>
        </w:rPr>
        <w:t>3. Khi xem xét chấp thuận địa điểm nghiên cứu lập quy hoạch hoặc giới thiệu vị trí thực hiện dự án đầu tư hoặc khi chấp thuận, quyết định chủ trương đầu tư, quyết định đầu tư, cấp giấy chứng nhận đăng ký đầu tư cho dự án đầu tư mới phải thực hiện yêu cầu khoảng cách an toàn về môi trường đối với khu dân cư bao gồm: dự án đầu tư có yếu tố dễ cháy, dễ nổ phải bảo đảm khoảng cách an toàn đối với khu dân cư theo quy định của pháp luật về phòng cháy và chữa cháy, quản lý vật liệu nổ; dự án đầu tư có chất phóng xạ, chất thải phóng xạ hoặc thiết bị bức xạ phải bảo đảm khoảng cách an toàn đối với khu dân cư theo quy định về khoảng cách an toàn của pháp luật về an toàn bức xạ; dự án đầu tư có chất độc hại đối với người và sinh vật phải có khoảng cách an toàn đối với khu dân cư theo quy định của pháp luật về an toàn hóa chất; dự án đầu tư có nguy cơ gây ô nhiễm nguồn nước phải có khoảng cách an toàn về môi trường đối với khu dân cư theo quy định của pháp luật về tài nguyên nước; dự án đầu tư có nguy cơ phát tán bụi, mùi khó chịu, tiếng ồn tác động xấu đến sức khỏe con người phải có khoảng cách an toàn đối với khu dân cư the</w:t>
      </w:r>
      <w:r w:rsidR="004611D5" w:rsidRPr="00292F9F">
        <w:rPr>
          <w:sz w:val="28"/>
          <w:szCs w:val="28"/>
          <w:lang w:val="vi-VN"/>
        </w:rPr>
        <w:t>o quy chuẩn kỹ thuật môi trường</w:t>
      </w:r>
      <w:r w:rsidRPr="00292F9F">
        <w:rPr>
          <w:sz w:val="28"/>
          <w:szCs w:val="28"/>
          <w:lang w:val="vi-VN"/>
        </w:rPr>
        <w:t>.</w:t>
      </w:r>
    </w:p>
    <w:p w14:paraId="5C47F4DA" w14:textId="26D49971" w:rsidR="00F661D9" w:rsidRPr="00292F9F" w:rsidRDefault="00F661D9" w:rsidP="00D967B9">
      <w:pPr>
        <w:shd w:val="clear" w:color="auto" w:fill="FFFFFF"/>
        <w:tabs>
          <w:tab w:val="left" w:pos="851"/>
          <w:tab w:val="left" w:pos="1134"/>
        </w:tabs>
        <w:spacing w:after="0" w:line="360" w:lineRule="exact"/>
        <w:ind w:firstLine="720"/>
        <w:jc w:val="both"/>
        <w:rPr>
          <w:rFonts w:ascii="Times New Roman" w:hAnsi="Times New Roman" w:cs="Times New Roman"/>
          <w:spacing w:val="-6"/>
          <w:sz w:val="28"/>
          <w:szCs w:val="28"/>
          <w:lang w:val="vi-VN"/>
        </w:rPr>
      </w:pPr>
      <w:r w:rsidRPr="00292F9F">
        <w:rPr>
          <w:rFonts w:ascii="Times New Roman" w:hAnsi="Times New Roman" w:cs="Times New Roman"/>
          <w:b/>
          <w:spacing w:val="-6"/>
          <w:sz w:val="28"/>
          <w:szCs w:val="28"/>
          <w:lang w:val="vi-VN"/>
        </w:rPr>
        <w:t>Điề</w:t>
      </w:r>
      <w:r w:rsidR="004611D5" w:rsidRPr="00292F9F">
        <w:rPr>
          <w:rFonts w:ascii="Times New Roman" w:hAnsi="Times New Roman" w:cs="Times New Roman"/>
          <w:b/>
          <w:spacing w:val="-6"/>
          <w:sz w:val="28"/>
          <w:szCs w:val="28"/>
          <w:lang w:val="vi-VN"/>
        </w:rPr>
        <w:t>u 1</w:t>
      </w:r>
      <w:r w:rsidR="00A22355" w:rsidRPr="00292F9F">
        <w:rPr>
          <w:rFonts w:ascii="Times New Roman" w:hAnsi="Times New Roman" w:cs="Times New Roman"/>
          <w:b/>
          <w:spacing w:val="-6"/>
          <w:sz w:val="28"/>
          <w:szCs w:val="28"/>
        </w:rPr>
        <w:t>5</w:t>
      </w:r>
      <w:r w:rsidRPr="00292F9F">
        <w:rPr>
          <w:rFonts w:ascii="Times New Roman" w:hAnsi="Times New Roman" w:cs="Times New Roman"/>
          <w:b/>
          <w:spacing w:val="-6"/>
          <w:sz w:val="28"/>
          <w:szCs w:val="28"/>
          <w:lang w:val="vi-VN"/>
        </w:rPr>
        <w:t>. Lộ trình giảm thiểu, tái sử dụng, tái chế và xử lý chất thải nhựa</w:t>
      </w:r>
    </w:p>
    <w:p w14:paraId="4F8946DB" w14:textId="77777777" w:rsidR="00F661D9" w:rsidRPr="00292F9F" w:rsidRDefault="00F661D9" w:rsidP="00D967B9">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lastRenderedPageBreak/>
        <w:t>1. Các tổ chức, cá nhân có trách nhiệm hạn chế sử dụng, giảm thiểu, phân loại, thải bỏ chất thải là sản phẩm nhựa sử dụng một lần và bao bì nhựa khó phân hủy sinh học theo quy định; không thải bỏ chất thải nhựa trực tiếp vào hệ thống thoát nước, ao, hồ, kênh, rạch, sông, suối. Các cơ sở kinh doanh du lịch, nuôi trồng và khai thác thủy sản hoạt động trên địa bàn tỉnh có trách nhiệm phân loại, thu gom, lưu giữ và chuyển giao chất thải nhựa phát sinh cho cơ sở có đủ chức năng tái chế và xử lý.</w:t>
      </w:r>
    </w:p>
    <w:p w14:paraId="60701C78" w14:textId="77777777" w:rsidR="00F661D9" w:rsidRPr="00292F9F" w:rsidRDefault="00F661D9" w:rsidP="00D967B9">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2. Các cơ quan, đơn vị, địa phương trên địa bàn tỉnh không sử dụng các sản phẩm nhựa khó phân hủy sử dụng một lần</w:t>
      </w:r>
      <w:r w:rsidRPr="00292F9F">
        <w:rPr>
          <w:rFonts w:ascii="Times New Roman" w:hAnsi="Times New Roman" w:cs="Times New Roman"/>
          <w:i/>
          <w:sz w:val="28"/>
          <w:szCs w:val="28"/>
          <w:lang w:val="vi-VN"/>
        </w:rPr>
        <w:t xml:space="preserve"> </w:t>
      </w:r>
      <w:r w:rsidRPr="00292F9F">
        <w:rPr>
          <w:rFonts w:ascii="Times New Roman" w:hAnsi="Times New Roman" w:cs="Times New Roman"/>
          <w:sz w:val="28"/>
          <w:szCs w:val="28"/>
          <w:lang w:val="vi-VN"/>
        </w:rPr>
        <w:t>trong các cuộc họp, hội nghị, hội thảo do cơ quan nhà nước tổ chức.</w:t>
      </w:r>
    </w:p>
    <w:p w14:paraId="48010A6D" w14:textId="3D4CF7D5" w:rsidR="00F661D9" w:rsidRPr="00292F9F" w:rsidRDefault="00F661D9" w:rsidP="00D967B9">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 xml:space="preserve">3. Từ ngày 01 tháng </w:t>
      </w:r>
      <w:r w:rsidR="00C0201F" w:rsidRPr="00292F9F">
        <w:rPr>
          <w:rFonts w:ascii="Times New Roman" w:hAnsi="Times New Roman" w:cs="Times New Roman"/>
          <w:sz w:val="28"/>
          <w:szCs w:val="28"/>
        </w:rPr>
        <w:t>01</w:t>
      </w:r>
      <w:r w:rsidRPr="00292F9F">
        <w:rPr>
          <w:rFonts w:ascii="Times New Roman" w:hAnsi="Times New Roman" w:cs="Times New Roman"/>
          <w:sz w:val="28"/>
          <w:szCs w:val="28"/>
          <w:lang w:val="vi-VN"/>
        </w:rPr>
        <w:t xml:space="preserve"> năm 2026, không lưu hành và sử dụng sản phẩm nhựa sử dụng một lần, bao bì nhựa khó phân hủy sinh học (gồm túi ni lông khó phân hủy sinh học, hộp nhựa xốp đóng gói, ch</w:t>
      </w:r>
      <w:r w:rsidR="003954DF" w:rsidRPr="00292F9F">
        <w:rPr>
          <w:rFonts w:ascii="Times New Roman" w:hAnsi="Times New Roman" w:cs="Times New Roman"/>
          <w:sz w:val="28"/>
          <w:szCs w:val="28"/>
        </w:rPr>
        <w:t>ứa</w:t>
      </w:r>
      <w:r w:rsidRPr="00292F9F">
        <w:rPr>
          <w:rFonts w:ascii="Times New Roman" w:hAnsi="Times New Roman" w:cs="Times New Roman"/>
          <w:sz w:val="28"/>
          <w:szCs w:val="28"/>
          <w:lang w:val="vi-VN"/>
        </w:rPr>
        <w:t xml:space="preserve"> đựng thực phẩm) tại các trung tâm thương mại, siêu thị, khách sạn, khu du lịch, trừ sản phẩm, hàng hóa có bao bì nhựa khó phân hủy sinh học.</w:t>
      </w:r>
    </w:p>
    <w:p w14:paraId="49899735" w14:textId="77777777" w:rsidR="00F661D9" w:rsidRPr="00292F9F" w:rsidRDefault="00F661D9" w:rsidP="009560A0">
      <w:pPr>
        <w:pStyle w:val="NormalWeb"/>
        <w:shd w:val="clear" w:color="auto" w:fill="FFFFFF"/>
        <w:spacing w:before="0" w:beforeAutospacing="0" w:after="0" w:afterAutospacing="0" w:line="360" w:lineRule="exact"/>
        <w:ind w:firstLine="709"/>
        <w:jc w:val="both"/>
        <w:rPr>
          <w:spacing w:val="-4"/>
          <w:sz w:val="28"/>
          <w:szCs w:val="28"/>
          <w:lang w:val="vi-VN"/>
        </w:rPr>
      </w:pPr>
    </w:p>
    <w:p w14:paraId="0FE81BCF" w14:textId="77777777" w:rsidR="00C96831" w:rsidRPr="00292F9F" w:rsidRDefault="00F661D9" w:rsidP="00E92B48">
      <w:pPr>
        <w:pStyle w:val="NormalWeb"/>
        <w:shd w:val="clear" w:color="auto" w:fill="FFFFFF"/>
        <w:spacing w:before="0" w:beforeAutospacing="0" w:after="0" w:afterAutospacing="0" w:line="360" w:lineRule="exact"/>
        <w:jc w:val="center"/>
        <w:rPr>
          <w:rFonts w:ascii="Times New Roman Bold" w:hAnsi="Times New Roman Bold"/>
          <w:b/>
          <w:bCs/>
          <w:spacing w:val="-12"/>
          <w:sz w:val="28"/>
          <w:szCs w:val="28"/>
          <w:lang w:val="vi-VN"/>
        </w:rPr>
      </w:pPr>
      <w:r w:rsidRPr="00292F9F">
        <w:rPr>
          <w:spacing w:val="-4"/>
          <w:sz w:val="28"/>
          <w:szCs w:val="28"/>
          <w:lang w:val="vi-VN"/>
        </w:rPr>
        <w:br w:type="column"/>
      </w:r>
      <w:bookmarkStart w:id="26" w:name="dieu_43"/>
      <w:bookmarkEnd w:id="22"/>
      <w:r w:rsidR="00C96831" w:rsidRPr="00292F9F">
        <w:rPr>
          <w:rFonts w:ascii="Times New Roman Bold" w:hAnsi="Times New Roman Bold"/>
          <w:b/>
          <w:bCs/>
          <w:spacing w:val="-12"/>
          <w:sz w:val="28"/>
          <w:szCs w:val="28"/>
          <w:lang w:val="vi-VN"/>
        </w:rPr>
        <w:lastRenderedPageBreak/>
        <w:t xml:space="preserve">Chương </w:t>
      </w:r>
      <w:r w:rsidR="00077B77" w:rsidRPr="00292F9F">
        <w:rPr>
          <w:rFonts w:ascii="Times New Roman Bold" w:hAnsi="Times New Roman Bold"/>
          <w:b/>
          <w:bCs/>
          <w:spacing w:val="-12"/>
          <w:sz w:val="28"/>
          <w:szCs w:val="28"/>
          <w:lang w:val="vi-VN"/>
        </w:rPr>
        <w:t xml:space="preserve"> III</w:t>
      </w:r>
    </w:p>
    <w:p w14:paraId="041C665D" w14:textId="745F96B5" w:rsidR="008825D1" w:rsidRPr="00292F9F" w:rsidRDefault="00077B77" w:rsidP="00E92B48">
      <w:pPr>
        <w:pStyle w:val="NormalWeb"/>
        <w:shd w:val="clear" w:color="auto" w:fill="FFFFFF"/>
        <w:spacing w:before="0" w:beforeAutospacing="0" w:after="0" w:afterAutospacing="0" w:line="360" w:lineRule="exact"/>
        <w:jc w:val="center"/>
        <w:rPr>
          <w:rFonts w:ascii="Times New Roman Bold" w:hAnsi="Times New Roman Bold"/>
          <w:b/>
          <w:bCs/>
          <w:spacing w:val="-12"/>
          <w:sz w:val="28"/>
          <w:szCs w:val="28"/>
          <w:lang w:val="vi-VN"/>
        </w:rPr>
      </w:pPr>
      <w:r w:rsidRPr="00292F9F">
        <w:rPr>
          <w:rFonts w:ascii="Times New Roman Bold" w:hAnsi="Times New Roman Bold"/>
          <w:b/>
          <w:bCs/>
          <w:spacing w:val="-12"/>
          <w:sz w:val="28"/>
          <w:szCs w:val="28"/>
          <w:lang w:val="vi-VN"/>
        </w:rPr>
        <w:t xml:space="preserve">TRÁCH NHIỆM CỦA CÁC </w:t>
      </w:r>
      <w:bookmarkEnd w:id="26"/>
      <w:r w:rsidR="008825D1" w:rsidRPr="00292F9F">
        <w:rPr>
          <w:rFonts w:ascii="Times New Roman Bold" w:hAnsi="Times New Roman Bold"/>
          <w:b/>
          <w:bCs/>
          <w:spacing w:val="-12"/>
          <w:sz w:val="28"/>
          <w:szCs w:val="28"/>
          <w:lang w:val="vi-VN"/>
        </w:rPr>
        <w:t xml:space="preserve">SỞ, BAN, NGÀNH </w:t>
      </w:r>
    </w:p>
    <w:p w14:paraId="2A062D51" w14:textId="6ACAE0BB" w:rsidR="00CD062F" w:rsidRPr="00292F9F" w:rsidRDefault="008825D1" w:rsidP="00E92B48">
      <w:pPr>
        <w:pStyle w:val="NormalWeb"/>
        <w:shd w:val="clear" w:color="auto" w:fill="FFFFFF"/>
        <w:spacing w:before="0" w:beforeAutospacing="0" w:after="0" w:afterAutospacing="0" w:line="360" w:lineRule="exact"/>
        <w:jc w:val="center"/>
        <w:rPr>
          <w:rFonts w:ascii="Times New Roman Bold" w:hAnsi="Times New Roman Bold"/>
          <w:b/>
          <w:bCs/>
          <w:spacing w:val="-12"/>
          <w:sz w:val="28"/>
          <w:szCs w:val="28"/>
          <w:lang w:val="vi-VN"/>
        </w:rPr>
      </w:pPr>
      <w:r w:rsidRPr="00292F9F">
        <w:rPr>
          <w:rFonts w:ascii="Times New Roman Bold" w:hAnsi="Times New Roman Bold"/>
          <w:b/>
          <w:bCs/>
          <w:spacing w:val="-12"/>
          <w:sz w:val="28"/>
          <w:szCs w:val="28"/>
          <w:lang w:val="vi-VN"/>
        </w:rPr>
        <w:t>VÀ UỶ BAN NHÂN DÂN CẤP XÃ</w:t>
      </w:r>
    </w:p>
    <w:p w14:paraId="135CA8F4" w14:textId="77777777" w:rsidR="00077B77" w:rsidRPr="00292F9F" w:rsidRDefault="00077B77" w:rsidP="00077B77">
      <w:pPr>
        <w:shd w:val="clear" w:color="auto" w:fill="FFFFFF"/>
        <w:spacing w:after="0" w:line="360" w:lineRule="exact"/>
        <w:jc w:val="both"/>
        <w:rPr>
          <w:rFonts w:ascii="Times New Roman Bold" w:eastAsia="Times New Roman" w:hAnsi="Times New Roman Bold" w:cs="Times New Roman"/>
          <w:spacing w:val="-12"/>
          <w:kern w:val="0"/>
          <w:sz w:val="28"/>
          <w:szCs w:val="28"/>
          <w:lang w:val="vi-VN"/>
          <w14:ligatures w14:val="none"/>
        </w:rPr>
      </w:pPr>
    </w:p>
    <w:p w14:paraId="357E92C5" w14:textId="5DDF5E59" w:rsidR="008825D1" w:rsidRPr="00292F9F" w:rsidRDefault="00077B77" w:rsidP="00A94306">
      <w:pPr>
        <w:shd w:val="clear" w:color="auto" w:fill="FFFFFF"/>
        <w:spacing w:after="0" w:line="360" w:lineRule="exact"/>
        <w:ind w:firstLine="709"/>
        <w:jc w:val="both"/>
        <w:rPr>
          <w:rFonts w:ascii="Times New Roman" w:eastAsia="Times New Roman" w:hAnsi="Times New Roman" w:cs="Times New Roman"/>
          <w:b/>
          <w:bCs/>
          <w:kern w:val="0"/>
          <w:sz w:val="28"/>
          <w:szCs w:val="28"/>
          <w:lang w:val="vi-VN"/>
          <w14:ligatures w14:val="none"/>
        </w:rPr>
      </w:pPr>
      <w:r w:rsidRPr="00292F9F">
        <w:rPr>
          <w:rFonts w:ascii="Times New Roman" w:eastAsia="Times New Roman" w:hAnsi="Times New Roman" w:cs="Times New Roman"/>
          <w:b/>
          <w:bCs/>
          <w:kern w:val="0"/>
          <w:sz w:val="28"/>
          <w:szCs w:val="28"/>
          <w:lang w:val="vi-VN"/>
          <w14:ligatures w14:val="none"/>
        </w:rPr>
        <w:t xml:space="preserve">Điều </w:t>
      </w:r>
      <w:r w:rsidR="00CD062F" w:rsidRPr="00292F9F">
        <w:rPr>
          <w:rFonts w:ascii="Times New Roman" w:eastAsia="Times New Roman" w:hAnsi="Times New Roman" w:cs="Times New Roman"/>
          <w:b/>
          <w:bCs/>
          <w:kern w:val="0"/>
          <w:sz w:val="28"/>
          <w:szCs w:val="28"/>
          <w:lang w:val="vi-VN"/>
          <w14:ligatures w14:val="none"/>
        </w:rPr>
        <w:t>1</w:t>
      </w:r>
      <w:r w:rsidR="00A22355" w:rsidRPr="00292F9F">
        <w:rPr>
          <w:rFonts w:ascii="Times New Roman" w:eastAsia="Times New Roman" w:hAnsi="Times New Roman" w:cs="Times New Roman"/>
          <w:b/>
          <w:bCs/>
          <w:kern w:val="0"/>
          <w:sz w:val="28"/>
          <w:szCs w:val="28"/>
          <w14:ligatures w14:val="none"/>
        </w:rPr>
        <w:t>6</w:t>
      </w:r>
      <w:r w:rsidR="00CD062F" w:rsidRPr="00292F9F">
        <w:rPr>
          <w:rFonts w:ascii="Times New Roman" w:eastAsia="Times New Roman" w:hAnsi="Times New Roman" w:cs="Times New Roman"/>
          <w:b/>
          <w:bCs/>
          <w:kern w:val="0"/>
          <w:sz w:val="28"/>
          <w:szCs w:val="28"/>
          <w:lang w:val="vi-VN"/>
          <w14:ligatures w14:val="none"/>
        </w:rPr>
        <w:t xml:space="preserve">. </w:t>
      </w:r>
      <w:r w:rsidR="008825D1" w:rsidRPr="00292F9F">
        <w:rPr>
          <w:rFonts w:ascii="Times New Roman" w:eastAsia="Times New Roman" w:hAnsi="Times New Roman" w:cs="Times New Roman"/>
          <w:b/>
          <w:bCs/>
          <w:kern w:val="0"/>
          <w:sz w:val="28"/>
          <w:szCs w:val="28"/>
          <w:lang w:val="vi-VN"/>
          <w14:ligatures w14:val="none"/>
        </w:rPr>
        <w:t>Trách nhiệm của các Sở, ban, ngành</w:t>
      </w:r>
    </w:p>
    <w:p w14:paraId="4A0532C0" w14:textId="339C5421" w:rsidR="0031647D" w:rsidRPr="00292F9F" w:rsidRDefault="008825D1"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 xml:space="preserve">1. </w:t>
      </w:r>
      <w:r w:rsidR="00884DEE" w:rsidRPr="00292F9F">
        <w:rPr>
          <w:rFonts w:ascii="Times New Roman" w:eastAsia="Times New Roman" w:hAnsi="Times New Roman" w:cs="Times New Roman"/>
          <w:kern w:val="0"/>
          <w:sz w:val="28"/>
          <w:szCs w:val="28"/>
          <w:lang w:val="vi-VN"/>
          <w14:ligatures w14:val="none"/>
        </w:rPr>
        <w:t>Sở Nông nghiệp và Môi trường</w:t>
      </w:r>
    </w:p>
    <w:p w14:paraId="4478BDAD" w14:textId="48FE57E6" w:rsidR="00CD062F" w:rsidRPr="00292F9F" w:rsidRDefault="008825D1"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a)</w:t>
      </w:r>
      <w:r w:rsidR="00C1083E" w:rsidRPr="00292F9F">
        <w:rPr>
          <w:rFonts w:ascii="Times New Roman" w:eastAsia="Times New Roman" w:hAnsi="Times New Roman" w:cs="Times New Roman"/>
          <w:kern w:val="0"/>
          <w:sz w:val="28"/>
          <w:szCs w:val="28"/>
          <w:lang w:val="vi-VN"/>
          <w14:ligatures w14:val="none"/>
        </w:rPr>
        <w:t xml:space="preserve"> </w:t>
      </w:r>
      <w:r w:rsidR="0031647D" w:rsidRPr="00292F9F">
        <w:rPr>
          <w:rFonts w:ascii="Times New Roman" w:eastAsia="Times New Roman" w:hAnsi="Times New Roman" w:cs="Times New Roman"/>
          <w:kern w:val="0"/>
          <w:sz w:val="28"/>
          <w:szCs w:val="28"/>
          <w:lang w:val="vi-VN"/>
          <w14:ligatures w14:val="none"/>
        </w:rPr>
        <w:t>T</w:t>
      </w:r>
      <w:r w:rsidR="00CD062F" w:rsidRPr="00292F9F">
        <w:rPr>
          <w:rFonts w:ascii="Times New Roman" w:eastAsia="Times New Roman" w:hAnsi="Times New Roman" w:cs="Times New Roman"/>
          <w:kern w:val="0"/>
          <w:sz w:val="28"/>
          <w:szCs w:val="28"/>
          <w:lang w:val="vi-VN"/>
          <w14:ligatures w14:val="none"/>
        </w:rPr>
        <w:t>ham mưu, giúp Ủy ban nhân dân tỉnh tổ chức thực hiện nhiệm vụ quản lý Nhà nước về bảo vệ môi trường trên địa bàn tỉnh với các nội dung quy định tại khoản 1 Điều 168 Luật Bảo vệ môi trường</w:t>
      </w:r>
      <w:r w:rsidR="00933CAA" w:rsidRPr="00292F9F">
        <w:rPr>
          <w:rFonts w:ascii="Times New Roman" w:eastAsia="Times New Roman" w:hAnsi="Times New Roman" w:cs="Times New Roman"/>
          <w:kern w:val="0"/>
          <w:sz w:val="28"/>
          <w:szCs w:val="28"/>
          <w:lang w:val="vi-VN"/>
          <w14:ligatures w14:val="none"/>
        </w:rPr>
        <w:t xml:space="preserve"> </w:t>
      </w:r>
      <w:r w:rsidR="00CD062F" w:rsidRPr="00292F9F">
        <w:rPr>
          <w:rFonts w:ascii="Times New Roman" w:eastAsia="Times New Roman" w:hAnsi="Times New Roman" w:cs="Times New Roman"/>
          <w:kern w:val="0"/>
          <w:sz w:val="28"/>
          <w:szCs w:val="28"/>
          <w:lang w:val="vi-VN"/>
          <w14:ligatures w14:val="none"/>
        </w:rPr>
        <w:t>và các nội dung cụ thể được Ủy ban nhân dân tỉnh giao tại Quy định này</w:t>
      </w:r>
      <w:r w:rsidRPr="00292F9F">
        <w:rPr>
          <w:rFonts w:ascii="Times New Roman" w:eastAsia="Times New Roman" w:hAnsi="Times New Roman" w:cs="Times New Roman"/>
          <w:kern w:val="0"/>
          <w:sz w:val="28"/>
          <w:szCs w:val="28"/>
          <w:lang w:val="vi-VN"/>
          <w14:ligatures w14:val="none"/>
        </w:rPr>
        <w:t>;</w:t>
      </w:r>
    </w:p>
    <w:p w14:paraId="67116C17" w14:textId="0AC4576E" w:rsidR="0031647D" w:rsidRPr="00292F9F" w:rsidRDefault="008825D1" w:rsidP="00A94306">
      <w:pPr>
        <w:shd w:val="clear" w:color="auto" w:fill="FFFFFF"/>
        <w:spacing w:after="0" w:line="360" w:lineRule="exact"/>
        <w:ind w:firstLine="709"/>
        <w:jc w:val="both"/>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kern w:val="0"/>
          <w:sz w:val="28"/>
          <w:szCs w:val="28"/>
          <w:lang w:val="vi-VN"/>
          <w14:ligatures w14:val="none"/>
        </w:rPr>
        <w:t>b)</w:t>
      </w:r>
      <w:r w:rsidR="0031647D" w:rsidRPr="00292F9F">
        <w:rPr>
          <w:rFonts w:ascii="Times New Roman" w:eastAsia="Times New Roman" w:hAnsi="Times New Roman" w:cs="Times New Roman"/>
          <w:kern w:val="0"/>
          <w:sz w:val="28"/>
          <w:szCs w:val="28"/>
          <w:lang w:val="vi-VN"/>
          <w14:ligatures w14:val="none"/>
        </w:rPr>
        <w:t xml:space="preserve"> Hướng dẫn và tổ chức thực hiện tiêu chuẩn, quy chuẩn kỹ thuật; chỉ đạo quản lý bùn nạo vét từ kênh mương và công trình thủy lợi đáp ứng yêu cầu về bảo vệ môi trường; hướng dẫn việc thu gom, xử lý chất thải chăn nuôi, phụ phẩm nông nghiệp tải sử dụng cho mục đích khác; tham mưu xây dựng trình cấp có thẩm quyền ban hành và tổ chức thực hiện cơ chế, chính sách phát triển nông thôn gắn với bảo vệ môi trường, ứng phó với biến đổi khí hậu</w:t>
      </w:r>
      <w:r w:rsidR="009F6E92" w:rsidRPr="00292F9F">
        <w:rPr>
          <w:rFonts w:ascii="Times New Roman" w:eastAsia="Times New Roman" w:hAnsi="Times New Roman" w:cs="Times New Roman"/>
          <w:kern w:val="0"/>
          <w:sz w:val="28"/>
          <w:szCs w:val="28"/>
          <w:lang w:val="vi-VN"/>
          <w14:ligatures w14:val="none"/>
        </w:rPr>
        <w:t>.</w:t>
      </w:r>
    </w:p>
    <w:p w14:paraId="6297EDA4" w14:textId="6FA38052" w:rsidR="00333AD8" w:rsidRPr="00292F9F" w:rsidRDefault="00333AD8" w:rsidP="00333AD8">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c</w:t>
      </w:r>
      <w:r w:rsidRPr="00292F9F">
        <w:rPr>
          <w:rFonts w:ascii="Times New Roman" w:eastAsia="Times New Roman" w:hAnsi="Times New Roman" w:cs="Times New Roman"/>
          <w:kern w:val="0"/>
          <w:sz w:val="28"/>
          <w:szCs w:val="28"/>
          <w:lang w:val="vi-VN"/>
          <w14:ligatures w14:val="none"/>
        </w:rPr>
        <w:t>) Thực hiện các nội dung khác được Ủy ban nhân dân tỉnh giao tại Quy định này.</w:t>
      </w:r>
    </w:p>
    <w:p w14:paraId="226C8AD2" w14:textId="36D66475" w:rsidR="00CD062F" w:rsidRPr="00292F9F" w:rsidRDefault="00E17CF9"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2.</w:t>
      </w:r>
      <w:r w:rsidR="00CD062F" w:rsidRPr="00292F9F">
        <w:rPr>
          <w:rFonts w:ascii="Times New Roman" w:eastAsia="Times New Roman" w:hAnsi="Times New Roman" w:cs="Times New Roman"/>
          <w:kern w:val="0"/>
          <w:sz w:val="28"/>
          <w:szCs w:val="28"/>
          <w:lang w:val="vi-VN"/>
          <w14:ligatures w14:val="none"/>
        </w:rPr>
        <w:t xml:space="preserve"> Sở Công Thương</w:t>
      </w:r>
    </w:p>
    <w:p w14:paraId="3916534F" w14:textId="640869DC" w:rsidR="00CD062F" w:rsidRPr="00292F9F" w:rsidRDefault="00E17CF9"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a)</w:t>
      </w:r>
      <w:r w:rsidR="00CD062F" w:rsidRPr="00292F9F">
        <w:rPr>
          <w:rFonts w:ascii="Times New Roman" w:eastAsia="Times New Roman" w:hAnsi="Times New Roman" w:cs="Times New Roman"/>
          <w:kern w:val="0"/>
          <w:sz w:val="28"/>
          <w:szCs w:val="28"/>
          <w:lang w:val="vi-VN"/>
          <w14:ligatures w14:val="none"/>
        </w:rPr>
        <w:t xml:space="preserve"> Chỉ đạo phát triển ngành công nghiệp môi trường; phối hợp tổ chức thực hiện các yêu cầu về bảo vệ môi trường trong hoạt động quản lý hóa chất, xuất khẩu, nhập khẩu, sản xuất, kinh doanh, sử dụng chất ô nhiễm khó phân hủy và nguyên liệu, nhiên liệu, vật liệu, sản phẩm, hàng hóa, thiết bị có chứa chất ô nhiễm khó phân hủy theo quy định của pháp luật</w:t>
      </w:r>
      <w:r w:rsidRPr="00292F9F">
        <w:rPr>
          <w:rFonts w:ascii="Times New Roman" w:eastAsia="Times New Roman" w:hAnsi="Times New Roman" w:cs="Times New Roman"/>
          <w:kern w:val="0"/>
          <w:sz w:val="28"/>
          <w:szCs w:val="28"/>
          <w:lang w:val="vi-VN"/>
          <w14:ligatures w14:val="none"/>
        </w:rPr>
        <w:t>;</w:t>
      </w:r>
    </w:p>
    <w:p w14:paraId="2886E04E" w14:textId="5C4DC351" w:rsidR="00CD062F" w:rsidRPr="00292F9F" w:rsidRDefault="00E17CF9" w:rsidP="00A94306">
      <w:pPr>
        <w:shd w:val="clear" w:color="auto" w:fill="FFFFFF"/>
        <w:spacing w:after="0" w:line="360" w:lineRule="exact"/>
        <w:ind w:firstLine="709"/>
        <w:jc w:val="both"/>
        <w:rPr>
          <w:rFonts w:ascii="Times New Roman" w:eastAsia="Times New Roman" w:hAnsi="Times New Roman" w:cs="Times New Roman"/>
          <w:spacing w:val="-4"/>
          <w:kern w:val="0"/>
          <w:sz w:val="28"/>
          <w:szCs w:val="28"/>
          <w14:ligatures w14:val="none"/>
        </w:rPr>
      </w:pPr>
      <w:r w:rsidRPr="00292F9F">
        <w:rPr>
          <w:rFonts w:ascii="Times New Roman" w:eastAsia="Times New Roman" w:hAnsi="Times New Roman" w:cs="Times New Roman"/>
          <w:spacing w:val="-4"/>
          <w:kern w:val="0"/>
          <w:sz w:val="28"/>
          <w:szCs w:val="28"/>
          <w:lang w:val="vi-VN"/>
          <w14:ligatures w14:val="none"/>
        </w:rPr>
        <w:t>b)</w:t>
      </w:r>
      <w:r w:rsidR="00CD062F" w:rsidRPr="00292F9F">
        <w:rPr>
          <w:rFonts w:ascii="Times New Roman" w:eastAsia="Times New Roman" w:hAnsi="Times New Roman" w:cs="Times New Roman"/>
          <w:spacing w:val="-4"/>
          <w:kern w:val="0"/>
          <w:sz w:val="28"/>
          <w:szCs w:val="28"/>
          <w:lang w:val="vi-VN"/>
          <w14:ligatures w14:val="none"/>
        </w:rPr>
        <w:t xml:space="preserve"> Đối với những dự án đầu tư do Sở Công Thương thẩm định báo cáo nghiên cứu khả thi, phải yêu cầu chủ dự án thống nhất các hạng mục công trình bảo vệ môi trường trong hồ sơ dự án với các hạng mục công trình bảo vệ môi trường trong quyết định phê duyệt kết quả thẩm định báo cáo đánh giá tác động môi trường, giấy phép môi trường của dự án đầu tư</w:t>
      </w:r>
      <w:r w:rsidR="003A4F82" w:rsidRPr="00292F9F">
        <w:rPr>
          <w:rFonts w:ascii="Times New Roman" w:eastAsia="Times New Roman" w:hAnsi="Times New Roman" w:cs="Times New Roman"/>
          <w:spacing w:val="-4"/>
          <w:kern w:val="0"/>
          <w:sz w:val="28"/>
          <w:szCs w:val="28"/>
          <w14:ligatures w14:val="none"/>
        </w:rPr>
        <w:t xml:space="preserve"> của pháp luật xây dựng hiện hành</w:t>
      </w:r>
      <w:r w:rsidR="00CD062F" w:rsidRPr="00292F9F">
        <w:rPr>
          <w:rFonts w:ascii="Times New Roman" w:eastAsia="Times New Roman" w:hAnsi="Times New Roman" w:cs="Times New Roman"/>
          <w:spacing w:val="-4"/>
          <w:kern w:val="0"/>
          <w:sz w:val="28"/>
          <w:szCs w:val="28"/>
          <w:lang w:val="vi-VN"/>
          <w14:ligatures w14:val="none"/>
        </w:rPr>
        <w:t>.</w:t>
      </w:r>
    </w:p>
    <w:p w14:paraId="59A52A3D" w14:textId="42674131" w:rsidR="00333AD8" w:rsidRPr="00292F9F" w:rsidRDefault="00333AD8" w:rsidP="00333AD8">
      <w:pPr>
        <w:shd w:val="clear" w:color="auto" w:fill="FFFFFF"/>
        <w:spacing w:after="0" w:line="360" w:lineRule="exact"/>
        <w:ind w:firstLine="709"/>
        <w:jc w:val="both"/>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kern w:val="0"/>
          <w:sz w:val="28"/>
          <w:szCs w:val="28"/>
          <w14:ligatures w14:val="none"/>
        </w:rPr>
        <w:t>c) Hướng dẫn các cơ sở sản xuất thay đổi thiết kế bao bì nhựa, sản phẩm nhựa theo hướng giảm tối đa định mức nguyên liệu nhựa/sản phẩm nhựa; hỗ trợ, thúc đẩy các cơ sở sản xuất tăng dần tỷ lệ nguyên liệu nhựa tái chế trong các sản phẩm hàng hóa; chỉ đạo tổ chức, thực hiện vận động các doanh nghiệp sản xuất, các trung tâm thương mại, siêu thị, cửa hàng bán lẻ đăng ký tham gia phong trào chống rác thải nhựa; chỉ đạo triển khai xây dựng mô hình trung tâm thương mại,  siêu thị không sử dụng sản phẩm nhựa dùng một lần và túi ni lông khó phân hủy; đề xuất cơ chế, chính sách phát triển sản xuất và tiêu dùng các sản phẩm nhựa tái chế, lĩnh vực sản xuất các sản phẩm nhựa có sử dụng phế liệu nhựa gắn với phát triển ngành công nghiệp môi trường.</w:t>
      </w:r>
    </w:p>
    <w:p w14:paraId="32370A74" w14:textId="77777777" w:rsidR="00333AD8" w:rsidRPr="00292F9F" w:rsidRDefault="00333AD8" w:rsidP="00A94306">
      <w:pPr>
        <w:shd w:val="clear" w:color="auto" w:fill="FFFFFF"/>
        <w:spacing w:after="0" w:line="360" w:lineRule="exact"/>
        <w:ind w:firstLine="709"/>
        <w:jc w:val="both"/>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kern w:val="0"/>
          <w:sz w:val="28"/>
          <w:szCs w:val="28"/>
          <w14:ligatures w14:val="none"/>
        </w:rPr>
        <w:lastRenderedPageBreak/>
        <w:t>d</w:t>
      </w:r>
      <w:r w:rsidR="00E17CF9" w:rsidRPr="00292F9F">
        <w:rPr>
          <w:rFonts w:ascii="Times New Roman" w:eastAsia="Times New Roman" w:hAnsi="Times New Roman" w:cs="Times New Roman"/>
          <w:kern w:val="0"/>
          <w:sz w:val="28"/>
          <w:szCs w:val="28"/>
          <w:lang w:val="vi-VN"/>
          <w14:ligatures w14:val="none"/>
        </w:rPr>
        <w:t>)</w:t>
      </w:r>
      <w:r w:rsidR="00CD062F" w:rsidRPr="00292F9F">
        <w:rPr>
          <w:rFonts w:ascii="Times New Roman" w:eastAsia="Times New Roman" w:hAnsi="Times New Roman" w:cs="Times New Roman"/>
          <w:kern w:val="0"/>
          <w:sz w:val="28"/>
          <w:szCs w:val="28"/>
          <w:lang w:val="vi-VN"/>
          <w14:ligatures w14:val="none"/>
        </w:rPr>
        <w:t xml:space="preserve"> </w:t>
      </w:r>
      <w:r w:rsidR="00476989" w:rsidRPr="00292F9F">
        <w:rPr>
          <w:rFonts w:ascii="Times New Roman" w:eastAsia="Times New Roman" w:hAnsi="Times New Roman" w:cs="Times New Roman"/>
          <w:kern w:val="0"/>
          <w:sz w:val="28"/>
          <w:szCs w:val="28"/>
          <w:lang w:val="vi-VN"/>
          <w14:ligatures w14:val="none"/>
        </w:rPr>
        <w:t>Thực hiện các nội dung khác được Ủy ban nhân dân tỉnh giao tại Quy định này.</w:t>
      </w:r>
    </w:p>
    <w:p w14:paraId="1CF90F6F" w14:textId="17E11D8B" w:rsidR="00CD062F" w:rsidRPr="00292F9F" w:rsidRDefault="00E17CF9"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3</w:t>
      </w:r>
      <w:r w:rsidR="00CD062F" w:rsidRPr="00292F9F">
        <w:rPr>
          <w:rFonts w:ascii="Times New Roman" w:eastAsia="Times New Roman" w:hAnsi="Times New Roman" w:cs="Times New Roman"/>
          <w:kern w:val="0"/>
          <w:sz w:val="28"/>
          <w:szCs w:val="28"/>
          <w:lang w:val="vi-VN"/>
          <w14:ligatures w14:val="none"/>
        </w:rPr>
        <w:t>. Sở Xây dựng</w:t>
      </w:r>
    </w:p>
    <w:p w14:paraId="19D1E906" w14:textId="7C840AC8" w:rsidR="00CD062F" w:rsidRPr="00292F9F" w:rsidRDefault="00943E7A"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a)</w:t>
      </w:r>
      <w:r w:rsidR="00CD062F" w:rsidRPr="00292F9F">
        <w:rPr>
          <w:rFonts w:ascii="Times New Roman" w:eastAsia="Times New Roman" w:hAnsi="Times New Roman" w:cs="Times New Roman"/>
          <w:kern w:val="0"/>
          <w:sz w:val="28"/>
          <w:szCs w:val="28"/>
          <w:lang w:val="vi-VN"/>
          <w14:ligatures w14:val="none"/>
        </w:rPr>
        <w:t xml:space="preserve"> Hướng dẫn và tổ chức thực hiện các tiêu chuẩn, quy chuẩn kỹ thuật về thiết kế hệ thống thu gom chất thải rắn phù hợp với việc phân loại chất thải rắn tại nguồn của trung tâm thương mại kết hợp với căn hộ chung cư, chung cư kết hợp với văn phòng, tổ hợp công trình cao tầng có chức năng hỗn hợp</w:t>
      </w:r>
      <w:r w:rsidR="003610B3" w:rsidRPr="00292F9F">
        <w:rPr>
          <w:rFonts w:ascii="Times New Roman" w:eastAsia="Times New Roman" w:hAnsi="Times New Roman" w:cs="Times New Roman"/>
          <w:kern w:val="0"/>
          <w:sz w:val="28"/>
          <w:szCs w:val="28"/>
          <w14:ligatures w14:val="none"/>
        </w:rPr>
        <w:t xml:space="preserve"> theo quy định của pháp luật. H</w:t>
      </w:r>
      <w:r w:rsidR="00CD062F" w:rsidRPr="00292F9F">
        <w:rPr>
          <w:rFonts w:ascii="Times New Roman" w:eastAsia="Times New Roman" w:hAnsi="Times New Roman" w:cs="Times New Roman"/>
          <w:kern w:val="0"/>
          <w:sz w:val="28"/>
          <w:szCs w:val="28"/>
          <w:lang w:val="vi-VN"/>
          <w14:ligatures w14:val="none"/>
        </w:rPr>
        <w:t xml:space="preserve">ướng dẫn </w:t>
      </w:r>
      <w:r w:rsidR="003610B3" w:rsidRPr="00292F9F">
        <w:rPr>
          <w:rFonts w:ascii="Times New Roman" w:eastAsia="Times New Roman" w:hAnsi="Times New Roman" w:cs="Times New Roman"/>
          <w:kern w:val="0"/>
          <w:sz w:val="28"/>
          <w:szCs w:val="28"/>
          <w14:ligatures w14:val="none"/>
        </w:rPr>
        <w:t xml:space="preserve">thực hiện các thu gom, xử lý nước thải </w:t>
      </w:r>
      <w:r w:rsidR="00CD062F" w:rsidRPr="00292F9F">
        <w:rPr>
          <w:rFonts w:ascii="Times New Roman" w:eastAsia="Times New Roman" w:hAnsi="Times New Roman" w:cs="Times New Roman"/>
          <w:kern w:val="0"/>
          <w:sz w:val="28"/>
          <w:szCs w:val="28"/>
          <w:lang w:val="vi-VN"/>
          <w14:ligatures w14:val="none"/>
        </w:rPr>
        <w:t xml:space="preserve">đô thị, khu dân cư tập trung theo </w:t>
      </w:r>
      <w:r w:rsidR="003610B3" w:rsidRPr="00292F9F">
        <w:rPr>
          <w:rFonts w:ascii="Times New Roman" w:eastAsia="Times New Roman" w:hAnsi="Times New Roman" w:cs="Times New Roman"/>
          <w:kern w:val="0"/>
          <w:sz w:val="28"/>
          <w:szCs w:val="28"/>
          <w14:ligatures w14:val="none"/>
        </w:rPr>
        <w:t>thẩm quyền</w:t>
      </w:r>
      <w:r w:rsidRPr="00292F9F">
        <w:rPr>
          <w:rFonts w:ascii="Times New Roman" w:eastAsia="Times New Roman" w:hAnsi="Times New Roman" w:cs="Times New Roman"/>
          <w:kern w:val="0"/>
          <w:sz w:val="28"/>
          <w:szCs w:val="28"/>
          <w:lang w:val="vi-VN"/>
          <w14:ligatures w14:val="none"/>
        </w:rPr>
        <w:t>;</w:t>
      </w:r>
    </w:p>
    <w:p w14:paraId="6DBC7873" w14:textId="7265D494" w:rsidR="001A514A" w:rsidRPr="00292F9F" w:rsidRDefault="001A514A" w:rsidP="00A94306">
      <w:pPr>
        <w:shd w:val="clear" w:color="auto" w:fill="FFFFFF"/>
        <w:spacing w:after="0" w:line="360" w:lineRule="exact"/>
        <w:ind w:firstLine="709"/>
        <w:jc w:val="both"/>
        <w:rPr>
          <w:rFonts w:ascii="Times New Roman" w:eastAsia="Times New Roman" w:hAnsi="Times New Roman" w:cs="Times New Roman"/>
          <w:iCs/>
          <w:kern w:val="0"/>
          <w:sz w:val="28"/>
          <w:szCs w:val="28"/>
          <w14:ligatures w14:val="none"/>
        </w:rPr>
      </w:pPr>
      <w:r w:rsidRPr="00292F9F">
        <w:rPr>
          <w:rFonts w:ascii="Times New Roman" w:hAnsi="Times New Roman"/>
          <w:iCs/>
          <w:spacing w:val="-2"/>
          <w:sz w:val="28"/>
          <w:szCs w:val="28"/>
        </w:rPr>
        <w:t xml:space="preserve">b) Trong quá trình thẩm định báo cáo nghiên cứu khả thi đối với các dự án đầu tư xây dựng theo phân cấp, Sở Xây dựng xem xét sự phù hợp, thống nhất của các hạng mục công trình bảo vệ môi trường trong hồ sơ dự án với nội dung đã được phê duyệt tại quyết định phê duyệt kết quả thẩm định báo cáo đánh giá tác động môi trường hoặc giấy phép môi trường của dự án đầu tư (nếu có); </w:t>
      </w:r>
    </w:p>
    <w:p w14:paraId="09036BD2" w14:textId="36EBC8F6" w:rsidR="00CD062F" w:rsidRPr="00292F9F" w:rsidRDefault="00943E7A" w:rsidP="00953F80">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c)</w:t>
      </w:r>
      <w:r w:rsidR="00CD062F" w:rsidRPr="00292F9F">
        <w:rPr>
          <w:rFonts w:ascii="Times New Roman" w:eastAsia="Times New Roman" w:hAnsi="Times New Roman" w:cs="Times New Roman"/>
          <w:kern w:val="0"/>
          <w:sz w:val="28"/>
          <w:szCs w:val="28"/>
          <w:lang w:val="vi-VN"/>
          <w14:ligatures w14:val="none"/>
        </w:rPr>
        <w:t xml:space="preserve"> Hướng dẫn và tổ chức thực hiện quy chuẩn kỹ thuật quốc gia về chất lượng an toàn kỹ thuật và bảo vệ môi trường đối với phương tiện giao thông vận tải theo quy định của pháp luật</w:t>
      </w:r>
      <w:r w:rsidR="002D43D6" w:rsidRPr="00292F9F">
        <w:rPr>
          <w:rFonts w:ascii="Times New Roman" w:eastAsia="Times New Roman" w:hAnsi="Times New Roman" w:cs="Times New Roman"/>
          <w:kern w:val="0"/>
          <w:sz w:val="28"/>
          <w:szCs w:val="28"/>
          <w14:ligatures w14:val="none"/>
        </w:rPr>
        <w:t>.</w:t>
      </w:r>
      <w:r w:rsidR="00CD062F" w:rsidRPr="00292F9F">
        <w:rPr>
          <w:rFonts w:ascii="Times New Roman" w:eastAsia="Times New Roman" w:hAnsi="Times New Roman" w:cs="Times New Roman"/>
          <w:kern w:val="0"/>
          <w:sz w:val="28"/>
          <w:szCs w:val="28"/>
          <w:lang w:val="vi-VN"/>
          <w14:ligatures w14:val="none"/>
        </w:rPr>
        <w:t xml:space="preserve"> </w:t>
      </w:r>
      <w:r w:rsidR="002D43D6" w:rsidRPr="00292F9F">
        <w:rPr>
          <w:rFonts w:ascii="Times New Roman" w:eastAsia="Times New Roman" w:hAnsi="Times New Roman" w:cs="Times New Roman"/>
          <w:kern w:val="0"/>
          <w:sz w:val="28"/>
          <w:szCs w:val="28"/>
          <w14:ligatures w14:val="none"/>
        </w:rPr>
        <w:t>C</w:t>
      </w:r>
      <w:r w:rsidR="00CD062F" w:rsidRPr="00292F9F">
        <w:rPr>
          <w:rFonts w:ascii="Times New Roman" w:eastAsia="Times New Roman" w:hAnsi="Times New Roman" w:cs="Times New Roman"/>
          <w:kern w:val="0"/>
          <w:sz w:val="28"/>
          <w:szCs w:val="28"/>
          <w:lang w:val="vi-VN"/>
          <w14:ligatures w14:val="none"/>
        </w:rPr>
        <w:t xml:space="preserve">hỉ đạo, tổ chức thực hiện hoạt động nạo vét vùng nước đường thủy nội địa </w:t>
      </w:r>
      <w:r w:rsidR="002D43D6" w:rsidRPr="00292F9F">
        <w:rPr>
          <w:rFonts w:ascii="Times New Roman" w:hAnsi="Times New Roman"/>
          <w:iCs/>
          <w:spacing w:val="-2"/>
          <w:sz w:val="28"/>
          <w:szCs w:val="28"/>
        </w:rPr>
        <w:t>do địa phương quản lý theo thẩm quyền;</w:t>
      </w:r>
      <w:r w:rsidR="002D43D6" w:rsidRPr="00292F9F">
        <w:rPr>
          <w:rFonts w:ascii="Times New Roman" w:hAnsi="Times New Roman"/>
          <w:i/>
          <w:spacing w:val="-2"/>
          <w:sz w:val="24"/>
          <w:szCs w:val="24"/>
        </w:rPr>
        <w:t xml:space="preserve"> </w:t>
      </w:r>
    </w:p>
    <w:p w14:paraId="37A70E03" w14:textId="31C05289" w:rsidR="00943E7A" w:rsidRPr="00292F9F" w:rsidRDefault="00943E7A" w:rsidP="00953F80">
      <w:pPr>
        <w:tabs>
          <w:tab w:val="left" w:pos="963"/>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pacing w:val="-2"/>
          <w:sz w:val="28"/>
          <w:szCs w:val="28"/>
          <w:lang w:val="vi-VN"/>
        </w:rPr>
        <w:t>d) Phối hợp với các cơ quan thực hiện thanh, kiểm tra việc thực hiện các giải pháp bảo vệ môi trường, giảm thiểu và xử lý ô nhiễm môi trường trong quá trình thi công đối với các dự án, công trình xây dựng kết cấu hạ tầng giao thông đường bộ, đường thủy, các bến thủy;</w:t>
      </w:r>
    </w:p>
    <w:p w14:paraId="363FA966" w14:textId="77777777" w:rsidR="00B33A3D" w:rsidRPr="00292F9F" w:rsidRDefault="00943E7A" w:rsidP="00953F80">
      <w:pPr>
        <w:spacing w:after="0" w:line="360" w:lineRule="exact"/>
        <w:ind w:firstLine="720"/>
        <w:jc w:val="both"/>
        <w:rPr>
          <w:rFonts w:ascii="Times New Roman" w:hAnsi="Times New Roman" w:cs="Times New Roman"/>
          <w:spacing w:val="-4"/>
          <w:sz w:val="28"/>
          <w:szCs w:val="28"/>
        </w:rPr>
      </w:pPr>
      <w:r w:rsidRPr="00292F9F">
        <w:rPr>
          <w:rFonts w:ascii="Times New Roman" w:hAnsi="Times New Roman" w:cs="Times New Roman"/>
          <w:spacing w:val="-4"/>
          <w:sz w:val="28"/>
          <w:szCs w:val="28"/>
          <w:lang w:val="vi-VN"/>
        </w:rPr>
        <w:t>đ) Chủ trì, phối hợp với các sở, ngành có liên quan</w:t>
      </w:r>
      <w:r w:rsidR="00B33A3D" w:rsidRPr="00292F9F">
        <w:rPr>
          <w:rFonts w:ascii="Times New Roman" w:hAnsi="Times New Roman" w:cs="Times New Roman"/>
          <w:spacing w:val="-4"/>
          <w:sz w:val="28"/>
          <w:szCs w:val="28"/>
        </w:rPr>
        <w:t xml:space="preserve"> </w:t>
      </w:r>
      <w:r w:rsidR="00B33A3D" w:rsidRPr="00292F9F">
        <w:rPr>
          <w:rFonts w:ascii="Times New Roman" w:hAnsi="Times New Roman"/>
          <w:spacing w:val="-4"/>
          <w:sz w:val="28"/>
          <w:szCs w:val="28"/>
        </w:rPr>
        <w:t>hướng dẫn Uỷ ban nhân dân cấp xã quy hoạch địa điểm đổ chất thải từ hoạt động xây dựng trên địa bàn; ưu tiên quy hoạch bố trí địa điểm đổ chất thải cùng khu vực xử lý chất thải rắn sinh hoạt</w:t>
      </w:r>
      <w:r w:rsidRPr="00292F9F">
        <w:rPr>
          <w:rFonts w:ascii="Times New Roman" w:hAnsi="Times New Roman" w:cs="Times New Roman"/>
          <w:spacing w:val="-4"/>
          <w:sz w:val="28"/>
          <w:szCs w:val="28"/>
          <w:lang w:val="vi-VN"/>
        </w:rPr>
        <w:t xml:space="preserve">; </w:t>
      </w:r>
    </w:p>
    <w:p w14:paraId="2C6B144B" w14:textId="22BC98DF" w:rsidR="009F5B8A" w:rsidRPr="00292F9F" w:rsidRDefault="00C56E52" w:rsidP="00953F80">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e)</w:t>
      </w:r>
      <w:r w:rsidR="00951C8E" w:rsidRPr="00292F9F">
        <w:rPr>
          <w:rFonts w:ascii="Times New Roman" w:eastAsia="Times New Roman" w:hAnsi="Times New Roman" w:cs="Times New Roman"/>
          <w:kern w:val="0"/>
          <w:sz w:val="28"/>
          <w:szCs w:val="28"/>
          <w:lang w:val="vi-VN"/>
          <w14:ligatures w14:val="none"/>
        </w:rPr>
        <w:t xml:space="preserve"> Phối hợp với Sở Nông nghiệp và Môi trường trong công tác quản lý Nhà nước về bảo vệ môi trường đối với hoạt động xây dựng trên địa bàn tỉnh</w:t>
      </w:r>
      <w:r w:rsidR="009F5B8A" w:rsidRPr="00292F9F">
        <w:rPr>
          <w:rFonts w:ascii="Times New Roman" w:eastAsia="Times New Roman" w:hAnsi="Times New Roman" w:cs="Times New Roman"/>
          <w:kern w:val="0"/>
          <w:sz w:val="28"/>
          <w:szCs w:val="28"/>
          <w:lang w:val="vi-VN"/>
          <w14:ligatures w14:val="none"/>
        </w:rPr>
        <w:t>.</w:t>
      </w:r>
    </w:p>
    <w:p w14:paraId="3143D979" w14:textId="7919141C" w:rsidR="00476989" w:rsidRPr="00292F9F" w:rsidRDefault="00C56E52" w:rsidP="00953F80">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f)</w:t>
      </w:r>
      <w:r w:rsidR="001B09CB" w:rsidRPr="00292F9F">
        <w:rPr>
          <w:rFonts w:ascii="Times New Roman" w:eastAsia="Times New Roman" w:hAnsi="Times New Roman" w:cs="Times New Roman"/>
          <w:kern w:val="0"/>
          <w:sz w:val="28"/>
          <w:szCs w:val="28"/>
          <w:lang w:val="vi-VN"/>
          <w14:ligatures w14:val="none"/>
        </w:rPr>
        <w:t xml:space="preserve"> </w:t>
      </w:r>
      <w:r w:rsidR="00476989" w:rsidRPr="00292F9F">
        <w:rPr>
          <w:rFonts w:ascii="Times New Roman" w:eastAsia="Times New Roman" w:hAnsi="Times New Roman" w:cs="Times New Roman"/>
          <w:kern w:val="0"/>
          <w:sz w:val="28"/>
          <w:szCs w:val="28"/>
          <w:lang w:val="vi-VN"/>
          <w14:ligatures w14:val="none"/>
        </w:rPr>
        <w:t>Thực hiện các nội dung khác được Ủy ban nhân dân tỉnh giao tại Quy định này.</w:t>
      </w:r>
    </w:p>
    <w:p w14:paraId="42612BD0" w14:textId="5A3147AE" w:rsidR="00CD062F" w:rsidRPr="00292F9F" w:rsidRDefault="00953F80"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4</w:t>
      </w:r>
      <w:r w:rsidR="00ED5B6F" w:rsidRPr="00292F9F">
        <w:rPr>
          <w:rFonts w:ascii="Times New Roman" w:eastAsia="Times New Roman" w:hAnsi="Times New Roman" w:cs="Times New Roman"/>
          <w:kern w:val="0"/>
          <w:sz w:val="28"/>
          <w:szCs w:val="28"/>
          <w:lang w:val="vi-VN"/>
          <w14:ligatures w14:val="none"/>
        </w:rPr>
        <w:t>.</w:t>
      </w:r>
      <w:r w:rsidR="00CD062F" w:rsidRPr="00292F9F">
        <w:rPr>
          <w:rFonts w:ascii="Times New Roman" w:eastAsia="Times New Roman" w:hAnsi="Times New Roman" w:cs="Times New Roman"/>
          <w:kern w:val="0"/>
          <w:sz w:val="28"/>
          <w:szCs w:val="28"/>
          <w:lang w:val="vi-VN"/>
          <w14:ligatures w14:val="none"/>
        </w:rPr>
        <w:t xml:space="preserve"> Sở Tài chính</w:t>
      </w:r>
    </w:p>
    <w:p w14:paraId="7A7F18C0" w14:textId="77777777" w:rsidR="00AA792D" w:rsidRPr="00292F9F" w:rsidRDefault="00AA792D" w:rsidP="00AA792D">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a) Chủ trì tổng hợp danh mục các dự án kêu gọi đầu tư của tỉnh Lào Cai bao gồm các dự án đầu tư trong lĩnh vực môi trường; chủ trì, phối hợp với các cơ quan liên quan thẩm định và trình Ủy ban nhân dân tỉnh xem xét chấp thuận chủ trương đầu tư và chấp thuận nhà đầu tư đối với các dự án đầu tư mới hoặc mở rộng trong lĩnh vực môi trường theo quy định của Luật Đầu tư; hướng dẫn trình tự, thủ tục đầu tư đối với các dự án đầu tư trong lĩnh vực môi trường;</w:t>
      </w:r>
    </w:p>
    <w:p w14:paraId="24DA9439" w14:textId="1317449E" w:rsidR="00CD062F" w:rsidRPr="00292F9F" w:rsidRDefault="00177BF0"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 xml:space="preserve">b) </w:t>
      </w:r>
      <w:r w:rsidR="00CD062F" w:rsidRPr="00292F9F">
        <w:rPr>
          <w:rFonts w:ascii="Times New Roman" w:eastAsia="Times New Roman" w:hAnsi="Times New Roman" w:cs="Times New Roman"/>
          <w:kern w:val="0"/>
          <w:sz w:val="28"/>
          <w:szCs w:val="28"/>
          <w:lang w:val="vi-VN"/>
          <w14:ligatures w14:val="none"/>
        </w:rPr>
        <w:t>Chủ trì tham mưu cho Ủy ban nhân dân tỉnh bố trí kinh phí phù hợp với khả năng cân đối của ngân sách</w:t>
      </w:r>
      <w:r w:rsidR="006A646D" w:rsidRPr="00292F9F">
        <w:rPr>
          <w:rFonts w:ascii="Times New Roman" w:eastAsia="Times New Roman" w:hAnsi="Times New Roman" w:cs="Times New Roman"/>
          <w:kern w:val="0"/>
          <w:sz w:val="28"/>
          <w:szCs w:val="28"/>
          <w14:ligatures w14:val="none"/>
        </w:rPr>
        <w:t xml:space="preserve"> nhà nước do tỉnh cấp quản lý để thực hiện </w:t>
      </w:r>
      <w:r w:rsidR="00CD062F" w:rsidRPr="00292F9F">
        <w:rPr>
          <w:rFonts w:ascii="Times New Roman" w:eastAsia="Times New Roman" w:hAnsi="Times New Roman" w:cs="Times New Roman"/>
          <w:kern w:val="0"/>
          <w:sz w:val="28"/>
          <w:szCs w:val="28"/>
          <w:lang w:val="vi-VN"/>
          <w14:ligatures w14:val="none"/>
        </w:rPr>
        <w:t>các nội dung về công tác bảo vệ môi trường được quy định tại Quy định này</w:t>
      </w:r>
      <w:r w:rsidR="009F6E92" w:rsidRPr="00292F9F">
        <w:rPr>
          <w:rFonts w:ascii="Times New Roman" w:eastAsia="Times New Roman" w:hAnsi="Times New Roman" w:cs="Times New Roman"/>
          <w:kern w:val="0"/>
          <w:sz w:val="28"/>
          <w:szCs w:val="28"/>
          <w:lang w:val="vi-VN"/>
          <w14:ligatures w14:val="none"/>
        </w:rPr>
        <w:t>.</w:t>
      </w:r>
    </w:p>
    <w:p w14:paraId="54C1CCA8" w14:textId="296A3493" w:rsidR="00CD062F" w:rsidRPr="00292F9F" w:rsidRDefault="00177BF0"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lastRenderedPageBreak/>
        <w:t>c)</w:t>
      </w:r>
      <w:r w:rsidR="00CD062F" w:rsidRPr="00292F9F">
        <w:rPr>
          <w:rFonts w:ascii="Times New Roman" w:eastAsia="Times New Roman" w:hAnsi="Times New Roman" w:cs="Times New Roman"/>
          <w:kern w:val="0"/>
          <w:sz w:val="28"/>
          <w:szCs w:val="28"/>
          <w:lang w:val="vi-VN"/>
          <w14:ligatures w14:val="none"/>
        </w:rPr>
        <w:t xml:space="preserve"> Tổng hợp, trình Ủy ban nhân dân tỉnh phân bổ nguồn vốn đầu tư phát triển bảo đảm yêu cầu, mục tiêu, nhiệm vụ và giải pháp, nguồn lực bảo vệ môi trường trong quy hoạch, kế hoạch, chương trình, đề án, dự án phát triển kinh tế - xã hội và bảo vệ môi trường theo quy định của pháp luật</w:t>
      </w:r>
      <w:r w:rsidR="009F6E92" w:rsidRPr="00292F9F">
        <w:rPr>
          <w:rFonts w:ascii="Times New Roman" w:eastAsia="Times New Roman" w:hAnsi="Times New Roman" w:cs="Times New Roman"/>
          <w:kern w:val="0"/>
          <w:sz w:val="28"/>
          <w:szCs w:val="28"/>
          <w:lang w:val="vi-VN"/>
          <w14:ligatures w14:val="none"/>
        </w:rPr>
        <w:t>.</w:t>
      </w:r>
    </w:p>
    <w:p w14:paraId="7B447A3F" w14:textId="4587F632" w:rsidR="00177BF0" w:rsidRPr="00292F9F" w:rsidRDefault="00177BF0" w:rsidP="00177BF0">
      <w:pPr>
        <w:shd w:val="clear" w:color="auto" w:fill="FFFFFF"/>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d) Phối hợp với Nông nghiệp và Môi trường và các sở, ngành có liên quan và Ủy ban nhân dân các xã, phường tham mưu Ủy ban nhân dân tỉnh ban hành các cơ chế, chính sách khuyến khích đầu tư phát triển sạch, phát triển sản phẩm thân thiện với môi trường; ưu đãi</w:t>
      </w:r>
      <w:r w:rsidRPr="00292F9F">
        <w:rPr>
          <w:rFonts w:ascii="Times New Roman" w:hAnsi="Times New Roman" w:cs="Times New Roman"/>
          <w:spacing w:val="-10"/>
          <w:sz w:val="28"/>
          <w:szCs w:val="28"/>
          <w:lang w:val="vi-VN"/>
        </w:rPr>
        <w:t xml:space="preserve"> </w:t>
      </w:r>
      <w:r w:rsidRPr="00292F9F">
        <w:rPr>
          <w:rFonts w:ascii="Times New Roman" w:hAnsi="Times New Roman" w:cs="Times New Roman"/>
          <w:sz w:val="28"/>
          <w:szCs w:val="28"/>
          <w:lang w:val="vi-VN"/>
        </w:rPr>
        <w:t>đầu</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tư</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đối</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với</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các</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dự</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án</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đầu</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tư</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cơ</w:t>
      </w:r>
      <w:r w:rsidRPr="00292F9F">
        <w:rPr>
          <w:rFonts w:ascii="Times New Roman" w:hAnsi="Times New Roman" w:cs="Times New Roman"/>
          <w:spacing w:val="-10"/>
          <w:sz w:val="28"/>
          <w:szCs w:val="28"/>
          <w:lang w:val="vi-VN"/>
        </w:rPr>
        <w:t xml:space="preserve"> </w:t>
      </w:r>
      <w:r w:rsidRPr="00292F9F">
        <w:rPr>
          <w:rFonts w:ascii="Times New Roman" w:hAnsi="Times New Roman" w:cs="Times New Roman"/>
          <w:sz w:val="28"/>
          <w:szCs w:val="28"/>
          <w:lang w:val="vi-VN"/>
        </w:rPr>
        <w:t>sở</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hạ</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tầng</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xử</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lý</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môi</w:t>
      </w:r>
      <w:r w:rsidRPr="00292F9F">
        <w:rPr>
          <w:rFonts w:ascii="Times New Roman" w:hAnsi="Times New Roman" w:cs="Times New Roman"/>
          <w:spacing w:val="-10"/>
          <w:sz w:val="28"/>
          <w:szCs w:val="28"/>
          <w:lang w:val="vi-VN"/>
        </w:rPr>
        <w:t xml:space="preserve"> </w:t>
      </w:r>
      <w:r w:rsidRPr="00292F9F">
        <w:rPr>
          <w:rFonts w:ascii="Times New Roman" w:hAnsi="Times New Roman" w:cs="Times New Roman"/>
          <w:sz w:val="28"/>
          <w:szCs w:val="28"/>
          <w:lang w:val="vi-VN"/>
        </w:rPr>
        <w:t>trường,</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các</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dự</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án</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kiểm soát ô nhiễm, quản lý, xử lý chất thải, tái chế chất thải, vệ sinh môi</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trường thuộc thẩm quyền theo quy định pháp luật hiện hành.</w:t>
      </w:r>
    </w:p>
    <w:p w14:paraId="29D53A40" w14:textId="10D128CE" w:rsidR="00CD062F" w:rsidRPr="00292F9F" w:rsidRDefault="00177BF0"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đ)</w:t>
      </w:r>
      <w:r w:rsidR="00CD062F" w:rsidRPr="00292F9F">
        <w:rPr>
          <w:rFonts w:ascii="Times New Roman" w:eastAsia="Times New Roman" w:hAnsi="Times New Roman" w:cs="Times New Roman"/>
          <w:kern w:val="0"/>
          <w:sz w:val="28"/>
          <w:szCs w:val="28"/>
          <w:lang w:val="vi-VN"/>
          <w14:ligatures w14:val="none"/>
        </w:rPr>
        <w:t xml:space="preserve"> </w:t>
      </w:r>
      <w:r w:rsidR="00CD3A14" w:rsidRPr="00292F9F">
        <w:rPr>
          <w:rFonts w:ascii="Times New Roman" w:hAnsi="Times New Roman" w:cs="Times New Roman"/>
          <w:sz w:val="28"/>
          <w:szCs w:val="28"/>
          <w:lang w:val="vi-VN"/>
        </w:rPr>
        <w:t xml:space="preserve">Phối hợp với </w:t>
      </w:r>
      <w:r w:rsidR="00CD3A14" w:rsidRPr="00292F9F">
        <w:rPr>
          <w:rFonts w:ascii="Times New Roman" w:hAnsi="Times New Roman" w:cs="Times New Roman"/>
          <w:sz w:val="28"/>
          <w:szCs w:val="28"/>
        </w:rPr>
        <w:t>các đơn vị có liên quan</w:t>
      </w:r>
      <w:r w:rsidR="00CD3A14" w:rsidRPr="00292F9F">
        <w:rPr>
          <w:rFonts w:ascii="Times New Roman" w:hAnsi="Times New Roman" w:cs="Times New Roman"/>
          <w:sz w:val="28"/>
          <w:szCs w:val="28"/>
          <w:lang w:val="vi-VN"/>
        </w:rPr>
        <w:t xml:space="preserve"> trong công tác quản lý Nhà nước về bảo vệ môi trường</w:t>
      </w:r>
      <w:r w:rsidR="00CD3A14" w:rsidRPr="00292F9F">
        <w:rPr>
          <w:rFonts w:ascii="Times New Roman" w:hAnsi="Times New Roman" w:cs="Times New Roman"/>
          <w:sz w:val="28"/>
          <w:szCs w:val="28"/>
        </w:rPr>
        <w:t>; t</w:t>
      </w:r>
      <w:r w:rsidR="00CD3A14" w:rsidRPr="00292F9F">
        <w:rPr>
          <w:rFonts w:ascii="Times New Roman" w:hAnsi="Times New Roman" w:cs="Times New Roman"/>
          <w:sz w:val="28"/>
          <w:szCs w:val="28"/>
          <w:lang w:val="vi-VN"/>
        </w:rPr>
        <w:t>hực hiện các nội dung khác được Ủy ban nhân dân tỉnh giao tại Quy định này</w:t>
      </w:r>
      <w:r w:rsidR="009F6E92" w:rsidRPr="00292F9F">
        <w:rPr>
          <w:rFonts w:ascii="Times New Roman" w:eastAsia="Times New Roman" w:hAnsi="Times New Roman" w:cs="Times New Roman"/>
          <w:kern w:val="0"/>
          <w:sz w:val="28"/>
          <w:szCs w:val="28"/>
          <w:lang w:val="vi-VN"/>
          <w14:ligatures w14:val="none"/>
        </w:rPr>
        <w:t>.</w:t>
      </w:r>
    </w:p>
    <w:p w14:paraId="36F2C59F" w14:textId="623E1072" w:rsidR="002D27D7" w:rsidRPr="00292F9F" w:rsidRDefault="00177BF0" w:rsidP="002D27D7">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e)</w:t>
      </w:r>
      <w:r w:rsidR="00F50E5F" w:rsidRPr="00292F9F">
        <w:rPr>
          <w:rFonts w:ascii="Times New Roman" w:eastAsia="Times New Roman" w:hAnsi="Times New Roman" w:cs="Times New Roman"/>
          <w:kern w:val="0"/>
          <w:sz w:val="28"/>
          <w:szCs w:val="28"/>
          <w:lang w:val="vi-VN"/>
          <w14:ligatures w14:val="none"/>
        </w:rPr>
        <w:t xml:space="preserve"> </w:t>
      </w:r>
      <w:r w:rsidR="002D27D7" w:rsidRPr="00292F9F">
        <w:rPr>
          <w:rFonts w:ascii="Times New Roman" w:eastAsia="Times New Roman" w:hAnsi="Times New Roman" w:cs="Times New Roman"/>
          <w:kern w:val="0"/>
          <w:sz w:val="28"/>
          <w:szCs w:val="28"/>
          <w:lang w:val="vi-VN"/>
          <w14:ligatures w14:val="none"/>
        </w:rPr>
        <w:t>Thực hiện các nội dung khác được Ủy ban nhân dân tỉnh giao tại Quy định này.</w:t>
      </w:r>
    </w:p>
    <w:p w14:paraId="41515C3C" w14:textId="6ABEB96B" w:rsidR="00953F80" w:rsidRPr="00292F9F" w:rsidRDefault="00953F80" w:rsidP="00953F80">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5. Sở Y tế</w:t>
      </w:r>
    </w:p>
    <w:p w14:paraId="694C3ADE" w14:textId="77777777" w:rsidR="00953F80" w:rsidRPr="00292F9F" w:rsidRDefault="00953F80" w:rsidP="00953F80">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a) Hướng dẫn, tổ chức triển khai thực hiện một số quy định sau: quản lý chất thải, bảo vệ môi trường trong khuôn viên bệnh viện và cơ sở y tế trên địa bàn tỉnh; bảo vệ môi trường trong phòng, chống dịch bệnh; quy định về mai táng, hỏa táng người chết do dịch bệnh nguy hiểm; hướng dẫn, thu thập thông tin, xây dựng cơ sở dữ liệu và báo cáo về sử dụng hóa chất, chế phẩm diệt côn trùng, diệt khuẩn dùng trong gia dụng và y tế theo quy định của pháp luật; tổ chức thực hiện chương trình quan trắc môi trường phục vụ quản lý ngành, lĩnh vực theo quy định của pháp luật.</w:t>
      </w:r>
    </w:p>
    <w:p w14:paraId="2C7B4505" w14:textId="77777777" w:rsidR="00953F80" w:rsidRPr="00292F9F" w:rsidRDefault="00953F80" w:rsidP="00953F80">
      <w:pPr>
        <w:tabs>
          <w:tab w:val="left" w:pos="965"/>
        </w:tabs>
        <w:spacing w:after="0" w:line="360" w:lineRule="exact"/>
        <w:ind w:firstLine="720"/>
        <w:jc w:val="both"/>
        <w:rPr>
          <w:rFonts w:ascii="Times New Roman" w:hAnsi="Times New Roman" w:cs="Times New Roman"/>
          <w:sz w:val="28"/>
          <w:szCs w:val="28"/>
          <w:lang w:val="vi-VN"/>
        </w:rPr>
      </w:pPr>
      <w:r w:rsidRPr="00292F9F">
        <w:rPr>
          <w:rFonts w:ascii="Times New Roman" w:eastAsia="Times New Roman" w:hAnsi="Times New Roman" w:cs="Times New Roman"/>
          <w:kern w:val="0"/>
          <w:sz w:val="28"/>
          <w:szCs w:val="28"/>
          <w:lang w:val="vi-VN"/>
          <w14:ligatures w14:val="none"/>
        </w:rPr>
        <w:t xml:space="preserve">b) </w:t>
      </w:r>
      <w:r w:rsidRPr="00292F9F">
        <w:rPr>
          <w:rFonts w:ascii="Times New Roman" w:hAnsi="Times New Roman" w:cs="Times New Roman"/>
          <w:sz w:val="28"/>
          <w:szCs w:val="28"/>
          <w:lang w:val="vi-VN"/>
        </w:rPr>
        <w:t>Kiểm tra việc thực hiện các quy định của pháp luật về bảo vệ môi trường, quản lý và xử lý chất thải y tế ở các bệnh viện, cơ sở y tế và các tổ chức, cá nhân hành nghề y dược tư nhân trên địa bàn</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tỉnh theo thẩm quyền;</w:t>
      </w:r>
    </w:p>
    <w:p w14:paraId="101399A6" w14:textId="77777777" w:rsidR="00953F80" w:rsidRPr="00292F9F" w:rsidRDefault="00953F80" w:rsidP="00953F80">
      <w:pPr>
        <w:tabs>
          <w:tab w:val="left" w:pos="965"/>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c) Phối hợp với Sở Khoa học và Công nghệ quản lý, giám sát việc sử dụng các thiết bị bức xạ, các loại thuốc, hóa chất phóng xạ, công tác thu gom vận chuyển, xử lý và tiêu hủy chất thải phóng xạ dùng trong y</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tế;</w:t>
      </w:r>
    </w:p>
    <w:p w14:paraId="5AFA3E0F" w14:textId="77777777" w:rsidR="00953F80" w:rsidRPr="00292F9F" w:rsidRDefault="00953F80" w:rsidP="00953F80">
      <w:pPr>
        <w:tabs>
          <w:tab w:val="left" w:pos="948"/>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d) Quản lý, bảo vệ môi trường trong lĩnh vực sức khỏe môi trường, vệ sinh an toàn thực phẩm và hoạt động mai</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táng trong khuôn viên của bệnh viện;</w:t>
      </w:r>
    </w:p>
    <w:p w14:paraId="4D2BAD99" w14:textId="77777777" w:rsidR="00953F80" w:rsidRPr="00292F9F" w:rsidRDefault="00953F80" w:rsidP="00953F80">
      <w:pPr>
        <w:tabs>
          <w:tab w:val="left" w:pos="965"/>
        </w:tabs>
        <w:spacing w:after="0" w:line="360" w:lineRule="exact"/>
        <w:ind w:firstLine="720"/>
        <w:jc w:val="both"/>
        <w:rPr>
          <w:rFonts w:ascii="Times New Roman" w:eastAsia="Times New Roman" w:hAnsi="Times New Roman" w:cs="Times New Roman"/>
          <w:kern w:val="0"/>
          <w:sz w:val="28"/>
          <w:szCs w:val="28"/>
          <w:lang w:val="vi-VN"/>
          <w14:ligatures w14:val="none"/>
        </w:rPr>
      </w:pPr>
      <w:r w:rsidRPr="00292F9F">
        <w:rPr>
          <w:rFonts w:ascii="Times New Roman" w:hAnsi="Times New Roman" w:cs="Times New Roman"/>
          <w:sz w:val="28"/>
          <w:szCs w:val="28"/>
          <w:lang w:val="vi-VN"/>
        </w:rPr>
        <w:t xml:space="preserve">đ) </w:t>
      </w:r>
      <w:r w:rsidRPr="00292F9F">
        <w:rPr>
          <w:rFonts w:ascii="Times New Roman" w:eastAsia="Times New Roman" w:hAnsi="Times New Roman" w:cs="Times New Roman"/>
          <w:kern w:val="0"/>
          <w:sz w:val="28"/>
          <w:szCs w:val="28"/>
          <w:lang w:val="vi-VN"/>
          <w14:ligatures w14:val="none"/>
        </w:rPr>
        <w:t>Phối hợp với Sở Nông nghiệp và Môi trường trong công tác quản lý Nhà nước về bảo vệ môi trường trong lĩnh vực Y tế trên địa bàn tỉnh.</w:t>
      </w:r>
    </w:p>
    <w:p w14:paraId="1FAFB2DB" w14:textId="77777777" w:rsidR="00953F80" w:rsidRPr="00292F9F" w:rsidRDefault="00953F80" w:rsidP="00953F80">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e) Thực hiện các nội dung khác được Ủy ban nhân dân tỉnh giao tại Quy định này.</w:t>
      </w:r>
    </w:p>
    <w:p w14:paraId="326D4118" w14:textId="66803084" w:rsidR="00953F80" w:rsidRPr="00292F9F" w:rsidRDefault="00953F80" w:rsidP="00953F80">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6. Sở Văn hóa, Thể thao và Du lịch</w:t>
      </w:r>
    </w:p>
    <w:p w14:paraId="2466FEC7" w14:textId="352C6353" w:rsidR="00953F80" w:rsidRPr="00292F9F" w:rsidRDefault="00953F80" w:rsidP="00953F80">
      <w:pPr>
        <w:tabs>
          <w:tab w:val="left" w:pos="947"/>
        </w:tabs>
        <w:spacing w:after="0" w:line="360" w:lineRule="exact"/>
        <w:ind w:firstLine="720"/>
        <w:jc w:val="both"/>
        <w:rPr>
          <w:rFonts w:ascii="Times New Roman" w:eastAsia="Times New Roman" w:hAnsi="Times New Roman" w:cs="Times New Roman"/>
          <w:spacing w:val="-4"/>
          <w:kern w:val="0"/>
          <w:sz w:val="28"/>
          <w:szCs w:val="28"/>
          <w14:ligatures w14:val="none"/>
        </w:rPr>
      </w:pPr>
      <w:r w:rsidRPr="00292F9F">
        <w:rPr>
          <w:rFonts w:ascii="Times New Roman" w:eastAsia="Times New Roman" w:hAnsi="Times New Roman" w:cs="Times New Roman"/>
          <w:spacing w:val="-4"/>
          <w:kern w:val="0"/>
          <w:sz w:val="28"/>
          <w:szCs w:val="28"/>
          <w:lang w:val="vi-VN"/>
          <w14:ligatures w14:val="none"/>
        </w:rPr>
        <w:t xml:space="preserve">a) </w:t>
      </w:r>
      <w:r w:rsidR="00CE7AB3" w:rsidRPr="00292F9F">
        <w:rPr>
          <w:rFonts w:ascii="Times New Roman" w:hAnsi="Times New Roman"/>
          <w:bCs/>
          <w:spacing w:val="-4"/>
          <w:sz w:val="28"/>
          <w:szCs w:val="28"/>
        </w:rPr>
        <w:t xml:space="preserve">Tuyên truyền, phổ biến pháp luật về bảo vệ môi trường trong hoạt động văn hóa, thể thao và du lịch; hướng dẫn cơ sở lưu trú du lịch và dịch vụ du lịch thực hiện các biện pháp bảo vệ môi trường, phát triển các sản phẩm, dịch vụ thân thiện môi </w:t>
      </w:r>
      <w:r w:rsidR="00CE7AB3" w:rsidRPr="00292F9F">
        <w:rPr>
          <w:rFonts w:ascii="Times New Roman" w:hAnsi="Times New Roman"/>
          <w:bCs/>
          <w:spacing w:val="-4"/>
          <w:sz w:val="28"/>
          <w:szCs w:val="28"/>
        </w:rPr>
        <w:lastRenderedPageBreak/>
        <w:t>trường trên địa bàn tỉnh, phối hợp với các ngành liên quan và địa phương trong công tác tuyên truyền giảm thiểu sử dụng rác thải nhựa, phân loại rác tại nguồn</w:t>
      </w:r>
      <w:r w:rsidRPr="00292F9F">
        <w:rPr>
          <w:rFonts w:ascii="Times New Roman" w:eastAsia="Times New Roman" w:hAnsi="Times New Roman" w:cs="Times New Roman"/>
          <w:spacing w:val="-4"/>
          <w:kern w:val="0"/>
          <w:sz w:val="28"/>
          <w:szCs w:val="28"/>
          <w:lang w:val="vi-VN"/>
          <w14:ligatures w14:val="none"/>
        </w:rPr>
        <w:t>;</w:t>
      </w:r>
    </w:p>
    <w:p w14:paraId="33B1DD0F" w14:textId="5A2FFFAB" w:rsidR="0021135A" w:rsidRPr="00292F9F" w:rsidRDefault="00B9104B" w:rsidP="0021135A">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b</w:t>
      </w:r>
      <w:r w:rsidR="0021135A" w:rsidRPr="00292F9F">
        <w:rPr>
          <w:rFonts w:ascii="Times New Roman" w:eastAsia="Times New Roman" w:hAnsi="Times New Roman" w:cs="Times New Roman"/>
          <w:kern w:val="0"/>
          <w:sz w:val="28"/>
          <w:szCs w:val="28"/>
          <w:lang w:val="vi-VN"/>
          <w14:ligatures w14:val="none"/>
        </w:rPr>
        <w:t xml:space="preserve">) </w:t>
      </w:r>
      <w:r w:rsidR="00CE7AB3" w:rsidRPr="00292F9F">
        <w:rPr>
          <w:rFonts w:ascii="Times New Roman" w:hAnsi="Times New Roman"/>
          <w:bCs/>
          <w:sz w:val="28"/>
          <w:szCs w:val="28"/>
        </w:rPr>
        <w:t>Chỉ đạo, hướng dẫn các cơ quan báo chí, truyền thông trên địa bàn tỉnh tuyên truyền, phổ biến pháp luật về bảo vệ môi trường, trong đó chú trọng đẩy mạnh tuyên truyền trên các nền tảng số</w:t>
      </w:r>
      <w:r w:rsidR="0021135A" w:rsidRPr="00292F9F">
        <w:rPr>
          <w:rFonts w:ascii="Times New Roman" w:eastAsia="Times New Roman" w:hAnsi="Times New Roman" w:cs="Times New Roman"/>
          <w:kern w:val="0"/>
          <w:sz w:val="28"/>
          <w:szCs w:val="28"/>
          <w:lang w:val="vi-VN"/>
          <w14:ligatures w14:val="none"/>
        </w:rPr>
        <w:t>;</w:t>
      </w:r>
    </w:p>
    <w:p w14:paraId="1E48CF98" w14:textId="1FAFD014" w:rsidR="00953F80" w:rsidRPr="00292F9F" w:rsidRDefault="00B9104B" w:rsidP="00953F80">
      <w:pPr>
        <w:tabs>
          <w:tab w:val="left" w:pos="947"/>
        </w:tabs>
        <w:spacing w:after="0" w:line="360" w:lineRule="exact"/>
        <w:ind w:firstLine="720"/>
        <w:jc w:val="both"/>
        <w:rPr>
          <w:rFonts w:ascii="Times New Roman" w:hAnsi="Times New Roman" w:cs="Times New Roman"/>
          <w:spacing w:val="-4"/>
          <w:sz w:val="28"/>
          <w:szCs w:val="28"/>
          <w:lang w:val="vi-VN"/>
        </w:rPr>
      </w:pPr>
      <w:r w:rsidRPr="00292F9F">
        <w:rPr>
          <w:rFonts w:ascii="Times New Roman" w:hAnsi="Times New Roman" w:cs="Times New Roman"/>
          <w:spacing w:val="-4"/>
          <w:sz w:val="28"/>
          <w:szCs w:val="28"/>
        </w:rPr>
        <w:t>c</w:t>
      </w:r>
      <w:r w:rsidR="00953F80" w:rsidRPr="00292F9F">
        <w:rPr>
          <w:rFonts w:ascii="Times New Roman" w:hAnsi="Times New Roman" w:cs="Times New Roman"/>
          <w:spacing w:val="-4"/>
          <w:sz w:val="28"/>
          <w:szCs w:val="28"/>
          <w:lang w:val="vi-VN"/>
        </w:rPr>
        <w:t xml:space="preserve">) </w:t>
      </w:r>
      <w:r w:rsidR="00CE7AB3" w:rsidRPr="00292F9F">
        <w:rPr>
          <w:rFonts w:ascii="Times New Roman" w:hAnsi="Times New Roman"/>
          <w:bCs/>
          <w:sz w:val="28"/>
          <w:szCs w:val="28"/>
        </w:rPr>
        <w:t>Kiểm tra, giám sát công tác bảo vệ môi trường đối với các cơ sở hoạt động du lịch trên địa bàn tỉnh theo quy định của pháp luật và theo thẩm quyền</w:t>
      </w:r>
      <w:r w:rsidR="00953F80" w:rsidRPr="00292F9F">
        <w:rPr>
          <w:rFonts w:ascii="Times New Roman" w:hAnsi="Times New Roman" w:cs="Times New Roman"/>
          <w:spacing w:val="-4"/>
          <w:sz w:val="28"/>
          <w:szCs w:val="28"/>
          <w:lang w:val="vi-VN"/>
        </w:rPr>
        <w:t>;</w:t>
      </w:r>
    </w:p>
    <w:p w14:paraId="6A50AFA4" w14:textId="4C81FDBC" w:rsidR="00953F80" w:rsidRPr="00292F9F" w:rsidRDefault="00B9104B" w:rsidP="00953F80">
      <w:pPr>
        <w:tabs>
          <w:tab w:val="left" w:pos="947"/>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rPr>
        <w:t>d</w:t>
      </w:r>
      <w:r w:rsidR="00953F80" w:rsidRPr="00292F9F">
        <w:rPr>
          <w:rFonts w:ascii="Times New Roman" w:hAnsi="Times New Roman" w:cs="Times New Roman"/>
          <w:sz w:val="28"/>
          <w:szCs w:val="28"/>
          <w:lang w:val="vi-VN"/>
        </w:rPr>
        <w:t>) Đảm</w:t>
      </w:r>
      <w:r w:rsidR="00953F80" w:rsidRPr="00292F9F">
        <w:rPr>
          <w:rFonts w:ascii="Times New Roman" w:hAnsi="Times New Roman" w:cs="Times New Roman"/>
          <w:spacing w:val="-9"/>
          <w:sz w:val="28"/>
          <w:szCs w:val="28"/>
          <w:lang w:val="vi-VN"/>
        </w:rPr>
        <w:t xml:space="preserve"> </w:t>
      </w:r>
      <w:r w:rsidR="00953F80" w:rsidRPr="00292F9F">
        <w:rPr>
          <w:rFonts w:ascii="Times New Roman" w:hAnsi="Times New Roman" w:cs="Times New Roman"/>
          <w:sz w:val="28"/>
          <w:szCs w:val="28"/>
          <w:lang w:val="vi-VN"/>
        </w:rPr>
        <w:t>bảo</w:t>
      </w:r>
      <w:r w:rsidR="00953F80" w:rsidRPr="00292F9F">
        <w:rPr>
          <w:rFonts w:ascii="Times New Roman" w:hAnsi="Times New Roman" w:cs="Times New Roman"/>
          <w:spacing w:val="-8"/>
          <w:sz w:val="28"/>
          <w:szCs w:val="28"/>
          <w:lang w:val="vi-VN"/>
        </w:rPr>
        <w:t xml:space="preserve"> </w:t>
      </w:r>
      <w:r w:rsidR="00953F80" w:rsidRPr="00292F9F">
        <w:rPr>
          <w:rFonts w:ascii="Times New Roman" w:hAnsi="Times New Roman" w:cs="Times New Roman"/>
          <w:sz w:val="28"/>
          <w:szCs w:val="28"/>
          <w:lang w:val="vi-VN"/>
        </w:rPr>
        <w:t>yêu</w:t>
      </w:r>
      <w:r w:rsidR="00953F80" w:rsidRPr="00292F9F">
        <w:rPr>
          <w:rFonts w:ascii="Times New Roman" w:hAnsi="Times New Roman" w:cs="Times New Roman"/>
          <w:spacing w:val="-8"/>
          <w:sz w:val="28"/>
          <w:szCs w:val="28"/>
          <w:lang w:val="vi-VN"/>
        </w:rPr>
        <w:t xml:space="preserve"> </w:t>
      </w:r>
      <w:r w:rsidR="00953F80" w:rsidRPr="00292F9F">
        <w:rPr>
          <w:rFonts w:ascii="Times New Roman" w:hAnsi="Times New Roman" w:cs="Times New Roman"/>
          <w:sz w:val="28"/>
          <w:szCs w:val="28"/>
          <w:lang w:val="vi-VN"/>
        </w:rPr>
        <w:t>cầu</w:t>
      </w:r>
      <w:r w:rsidR="00953F80" w:rsidRPr="00292F9F">
        <w:rPr>
          <w:rFonts w:ascii="Times New Roman" w:hAnsi="Times New Roman" w:cs="Times New Roman"/>
          <w:spacing w:val="-8"/>
          <w:sz w:val="28"/>
          <w:szCs w:val="28"/>
          <w:lang w:val="vi-VN"/>
        </w:rPr>
        <w:t xml:space="preserve"> </w:t>
      </w:r>
      <w:r w:rsidR="00953F80" w:rsidRPr="00292F9F">
        <w:rPr>
          <w:rFonts w:ascii="Times New Roman" w:hAnsi="Times New Roman" w:cs="Times New Roman"/>
          <w:sz w:val="28"/>
          <w:szCs w:val="28"/>
          <w:lang w:val="vi-VN"/>
        </w:rPr>
        <w:t>về</w:t>
      </w:r>
      <w:r w:rsidR="00953F80" w:rsidRPr="00292F9F">
        <w:rPr>
          <w:rFonts w:ascii="Times New Roman" w:hAnsi="Times New Roman" w:cs="Times New Roman"/>
          <w:spacing w:val="-8"/>
          <w:sz w:val="28"/>
          <w:szCs w:val="28"/>
          <w:lang w:val="vi-VN"/>
        </w:rPr>
        <w:t xml:space="preserve"> </w:t>
      </w:r>
      <w:r w:rsidR="00953F80" w:rsidRPr="00292F9F">
        <w:rPr>
          <w:rFonts w:ascii="Times New Roman" w:hAnsi="Times New Roman" w:cs="Times New Roman"/>
          <w:sz w:val="28"/>
          <w:szCs w:val="28"/>
          <w:lang w:val="vi-VN"/>
        </w:rPr>
        <w:t>bảo</w:t>
      </w:r>
      <w:r w:rsidR="00953F80" w:rsidRPr="00292F9F">
        <w:rPr>
          <w:rFonts w:ascii="Times New Roman" w:hAnsi="Times New Roman" w:cs="Times New Roman"/>
          <w:spacing w:val="-9"/>
          <w:sz w:val="28"/>
          <w:szCs w:val="28"/>
          <w:lang w:val="vi-VN"/>
        </w:rPr>
        <w:t xml:space="preserve"> </w:t>
      </w:r>
      <w:r w:rsidR="00953F80" w:rsidRPr="00292F9F">
        <w:rPr>
          <w:rFonts w:ascii="Times New Roman" w:hAnsi="Times New Roman" w:cs="Times New Roman"/>
          <w:sz w:val="28"/>
          <w:szCs w:val="28"/>
          <w:lang w:val="vi-VN"/>
        </w:rPr>
        <w:t>vệ</w:t>
      </w:r>
      <w:r w:rsidR="00953F80" w:rsidRPr="00292F9F">
        <w:rPr>
          <w:rFonts w:ascii="Times New Roman" w:hAnsi="Times New Roman" w:cs="Times New Roman"/>
          <w:spacing w:val="-8"/>
          <w:sz w:val="28"/>
          <w:szCs w:val="28"/>
          <w:lang w:val="vi-VN"/>
        </w:rPr>
        <w:t xml:space="preserve"> </w:t>
      </w:r>
      <w:r w:rsidR="00953F80" w:rsidRPr="00292F9F">
        <w:rPr>
          <w:rFonts w:ascii="Times New Roman" w:hAnsi="Times New Roman" w:cs="Times New Roman"/>
          <w:sz w:val="28"/>
          <w:szCs w:val="28"/>
          <w:lang w:val="vi-VN"/>
        </w:rPr>
        <w:t>môi</w:t>
      </w:r>
      <w:r w:rsidR="00953F80" w:rsidRPr="00292F9F">
        <w:rPr>
          <w:rFonts w:ascii="Times New Roman" w:hAnsi="Times New Roman" w:cs="Times New Roman"/>
          <w:spacing w:val="-8"/>
          <w:sz w:val="28"/>
          <w:szCs w:val="28"/>
          <w:lang w:val="vi-VN"/>
        </w:rPr>
        <w:t xml:space="preserve"> </w:t>
      </w:r>
      <w:r w:rsidR="00953F80" w:rsidRPr="00292F9F">
        <w:rPr>
          <w:rFonts w:ascii="Times New Roman" w:hAnsi="Times New Roman" w:cs="Times New Roman"/>
          <w:sz w:val="28"/>
          <w:szCs w:val="28"/>
          <w:lang w:val="vi-VN"/>
        </w:rPr>
        <w:t>trường</w:t>
      </w:r>
      <w:r w:rsidR="00CE7AB3" w:rsidRPr="00292F9F">
        <w:rPr>
          <w:rFonts w:ascii="Times New Roman" w:hAnsi="Times New Roman" w:cs="Times New Roman"/>
          <w:sz w:val="28"/>
          <w:szCs w:val="28"/>
        </w:rPr>
        <w:t xml:space="preserve"> </w:t>
      </w:r>
      <w:r w:rsidR="00953F80" w:rsidRPr="00292F9F">
        <w:rPr>
          <w:rFonts w:ascii="Times New Roman" w:hAnsi="Times New Roman" w:cs="Times New Roman"/>
          <w:sz w:val="28"/>
          <w:szCs w:val="28"/>
          <w:lang w:val="vi-VN"/>
        </w:rPr>
        <w:t>trong</w:t>
      </w:r>
      <w:r w:rsidR="00953F80" w:rsidRPr="00292F9F">
        <w:rPr>
          <w:rFonts w:ascii="Times New Roman" w:hAnsi="Times New Roman" w:cs="Times New Roman"/>
          <w:spacing w:val="-8"/>
          <w:sz w:val="28"/>
          <w:szCs w:val="28"/>
          <w:lang w:val="vi-VN"/>
        </w:rPr>
        <w:t xml:space="preserve"> </w:t>
      </w:r>
      <w:r w:rsidR="00953F80" w:rsidRPr="00292F9F">
        <w:rPr>
          <w:rFonts w:ascii="Times New Roman" w:hAnsi="Times New Roman" w:cs="Times New Roman"/>
          <w:sz w:val="28"/>
          <w:szCs w:val="28"/>
          <w:lang w:val="vi-VN"/>
        </w:rPr>
        <w:t>quy</w:t>
      </w:r>
      <w:r w:rsidR="00953F80" w:rsidRPr="00292F9F">
        <w:rPr>
          <w:rFonts w:ascii="Times New Roman" w:hAnsi="Times New Roman" w:cs="Times New Roman"/>
          <w:spacing w:val="-9"/>
          <w:sz w:val="28"/>
          <w:szCs w:val="28"/>
          <w:lang w:val="vi-VN"/>
        </w:rPr>
        <w:t xml:space="preserve"> </w:t>
      </w:r>
      <w:r w:rsidR="00953F80" w:rsidRPr="00292F9F">
        <w:rPr>
          <w:rFonts w:ascii="Times New Roman" w:hAnsi="Times New Roman" w:cs="Times New Roman"/>
          <w:sz w:val="28"/>
          <w:szCs w:val="28"/>
          <w:lang w:val="vi-VN"/>
        </w:rPr>
        <w:t>hoạch, phát</w:t>
      </w:r>
      <w:r w:rsidR="00953F80" w:rsidRPr="00292F9F">
        <w:rPr>
          <w:rFonts w:ascii="Times New Roman" w:hAnsi="Times New Roman" w:cs="Times New Roman"/>
          <w:spacing w:val="-8"/>
          <w:sz w:val="28"/>
          <w:szCs w:val="28"/>
          <w:lang w:val="vi-VN"/>
        </w:rPr>
        <w:t xml:space="preserve"> </w:t>
      </w:r>
      <w:r w:rsidR="00953F80" w:rsidRPr="00292F9F">
        <w:rPr>
          <w:rFonts w:ascii="Times New Roman" w:hAnsi="Times New Roman" w:cs="Times New Roman"/>
          <w:sz w:val="28"/>
          <w:szCs w:val="28"/>
          <w:lang w:val="vi-VN"/>
        </w:rPr>
        <w:t>triển</w:t>
      </w:r>
      <w:r w:rsidR="00953F80" w:rsidRPr="00292F9F">
        <w:rPr>
          <w:rFonts w:ascii="Times New Roman" w:hAnsi="Times New Roman" w:cs="Times New Roman"/>
          <w:spacing w:val="-8"/>
          <w:sz w:val="28"/>
          <w:szCs w:val="28"/>
          <w:lang w:val="vi-VN"/>
        </w:rPr>
        <w:t xml:space="preserve"> </w:t>
      </w:r>
      <w:r w:rsidR="00953F80" w:rsidRPr="00292F9F">
        <w:rPr>
          <w:rFonts w:ascii="Times New Roman" w:hAnsi="Times New Roman" w:cs="Times New Roman"/>
          <w:sz w:val="28"/>
          <w:szCs w:val="28"/>
          <w:lang w:val="vi-VN"/>
        </w:rPr>
        <w:t>du</w:t>
      </w:r>
      <w:r w:rsidR="00953F80" w:rsidRPr="00292F9F">
        <w:rPr>
          <w:rFonts w:ascii="Times New Roman" w:hAnsi="Times New Roman" w:cs="Times New Roman"/>
          <w:spacing w:val="-8"/>
          <w:sz w:val="28"/>
          <w:szCs w:val="28"/>
          <w:lang w:val="vi-VN"/>
        </w:rPr>
        <w:t xml:space="preserve"> </w:t>
      </w:r>
      <w:r w:rsidR="00953F80" w:rsidRPr="00292F9F">
        <w:rPr>
          <w:rFonts w:ascii="Times New Roman" w:hAnsi="Times New Roman" w:cs="Times New Roman"/>
          <w:sz w:val="28"/>
          <w:szCs w:val="28"/>
          <w:lang w:val="vi-VN"/>
        </w:rPr>
        <w:t>lịch trên địa bàn tỉnh, không xâm hại đến di sản, khu bảo tồn thiên nhiên, cảnh quan, các loài sinh vật tại khu du lịch, điểm du</w:t>
      </w:r>
      <w:r w:rsidR="00953F80" w:rsidRPr="00292F9F">
        <w:rPr>
          <w:rFonts w:ascii="Times New Roman" w:hAnsi="Times New Roman" w:cs="Times New Roman"/>
          <w:spacing w:val="-1"/>
          <w:sz w:val="28"/>
          <w:szCs w:val="28"/>
          <w:lang w:val="vi-VN"/>
        </w:rPr>
        <w:t xml:space="preserve"> </w:t>
      </w:r>
      <w:r w:rsidR="00953F80" w:rsidRPr="00292F9F">
        <w:rPr>
          <w:rFonts w:ascii="Times New Roman" w:hAnsi="Times New Roman" w:cs="Times New Roman"/>
          <w:sz w:val="28"/>
          <w:szCs w:val="28"/>
          <w:lang w:val="vi-VN"/>
        </w:rPr>
        <w:t>lịch.</w:t>
      </w:r>
    </w:p>
    <w:p w14:paraId="346F13F9" w14:textId="22D1979D" w:rsidR="00953F80" w:rsidRPr="00292F9F" w:rsidRDefault="00B9104B" w:rsidP="00953F80">
      <w:pPr>
        <w:tabs>
          <w:tab w:val="left" w:pos="947"/>
        </w:tabs>
        <w:spacing w:after="0" w:line="360" w:lineRule="exact"/>
        <w:ind w:firstLine="720"/>
        <w:jc w:val="both"/>
        <w:rPr>
          <w:rFonts w:ascii="Times New Roman" w:eastAsia="Times New Roman" w:hAnsi="Times New Roman" w:cs="Times New Roman"/>
          <w:spacing w:val="2"/>
          <w:kern w:val="0"/>
          <w:sz w:val="28"/>
          <w:szCs w:val="28"/>
          <w:lang w:val="vi-VN"/>
          <w14:ligatures w14:val="none"/>
        </w:rPr>
      </w:pPr>
      <w:r w:rsidRPr="00292F9F">
        <w:rPr>
          <w:rFonts w:ascii="Times New Roman" w:eastAsia="Times New Roman" w:hAnsi="Times New Roman" w:cs="Times New Roman"/>
          <w:spacing w:val="2"/>
          <w:kern w:val="0"/>
          <w:sz w:val="28"/>
          <w:szCs w:val="28"/>
          <w14:ligatures w14:val="none"/>
        </w:rPr>
        <w:t>đ</w:t>
      </w:r>
      <w:r w:rsidR="00953F80" w:rsidRPr="00292F9F">
        <w:rPr>
          <w:rFonts w:ascii="Times New Roman" w:eastAsia="Times New Roman" w:hAnsi="Times New Roman" w:cs="Times New Roman"/>
          <w:spacing w:val="2"/>
          <w:kern w:val="0"/>
          <w:sz w:val="28"/>
          <w:szCs w:val="28"/>
          <w:lang w:val="vi-VN"/>
          <w14:ligatures w14:val="none"/>
        </w:rPr>
        <w:t>) Phối hợp với Sở Nông nghiệp và Môi trường trong công tác quản lý Nhà nước về bảo vệ môi trường trong lĩnh vực văn hóa, thể thao và du lịch trên địa bàn tỉnh;</w:t>
      </w:r>
    </w:p>
    <w:p w14:paraId="245E18CA" w14:textId="17D2A785" w:rsidR="00953F80" w:rsidRPr="00292F9F" w:rsidRDefault="00B9104B" w:rsidP="00953F80">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e</w:t>
      </w:r>
      <w:r w:rsidR="00953F80" w:rsidRPr="00292F9F">
        <w:rPr>
          <w:rFonts w:ascii="Times New Roman" w:eastAsia="Times New Roman" w:hAnsi="Times New Roman" w:cs="Times New Roman"/>
          <w:kern w:val="0"/>
          <w:sz w:val="28"/>
          <w:szCs w:val="28"/>
          <w:lang w:val="vi-VN"/>
          <w14:ligatures w14:val="none"/>
        </w:rPr>
        <w:t>) Thực hiện các nội dung khác được Ủy ban nhân dân tỉnh giao tại Quy định này.</w:t>
      </w:r>
    </w:p>
    <w:p w14:paraId="48E9D559" w14:textId="3F00E7E3" w:rsidR="00953F80" w:rsidRPr="00292F9F" w:rsidRDefault="00953F80" w:rsidP="00953F80">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7. Sở Khoa học và Công nghệ</w:t>
      </w:r>
    </w:p>
    <w:p w14:paraId="149BFA5F" w14:textId="1F936551" w:rsidR="001168AF" w:rsidRPr="00292F9F" w:rsidRDefault="00B9104B" w:rsidP="001168AF">
      <w:pPr>
        <w:shd w:val="clear" w:color="auto" w:fill="FFFFFF"/>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rPr>
        <w:t>a</w:t>
      </w:r>
      <w:r w:rsidR="001168AF" w:rsidRPr="00292F9F">
        <w:rPr>
          <w:rFonts w:ascii="Times New Roman" w:hAnsi="Times New Roman" w:cs="Times New Roman"/>
          <w:sz w:val="28"/>
          <w:szCs w:val="28"/>
          <w:lang w:val="vi-VN"/>
        </w:rPr>
        <w:t>) Ưu tiên thực hiện các nhiệm vụ khoa học công nghệ thuộc lĩnh vực bảo vệ môi trường, các giải pháp xử lý môi trường, bảo tồn đa dạng sinh học, xử lý chất thải rắn;</w:t>
      </w:r>
    </w:p>
    <w:p w14:paraId="201B1489" w14:textId="1F4680EA" w:rsidR="001168AF" w:rsidRPr="00292F9F" w:rsidRDefault="00B9104B" w:rsidP="001168AF">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b</w:t>
      </w:r>
      <w:r w:rsidR="001168AF" w:rsidRPr="00292F9F">
        <w:rPr>
          <w:rFonts w:ascii="Times New Roman" w:eastAsia="Times New Roman" w:hAnsi="Times New Roman" w:cs="Times New Roman"/>
          <w:kern w:val="0"/>
          <w:sz w:val="28"/>
          <w:szCs w:val="28"/>
          <w:lang w:val="vi-VN"/>
          <w14:ligatures w14:val="none"/>
        </w:rPr>
        <w:t>) Tổ chức thực hiện quy định về quy chuẩn kỹ thuật môi trường, tiêu chuẩn về môi trường theo quy định của pháp luật về tiêu chuẩn và quy chuẩn kỹ thuật và pháp luật về bảo vệ môi trường;</w:t>
      </w:r>
    </w:p>
    <w:p w14:paraId="3AFA356A" w14:textId="1644D13A" w:rsidR="00B301D6" w:rsidRPr="00292F9F" w:rsidRDefault="00B9104B" w:rsidP="001168AF">
      <w:pPr>
        <w:shd w:val="clear" w:color="auto" w:fill="FFFFFF"/>
        <w:spacing w:after="0" w:line="360" w:lineRule="exact"/>
        <w:ind w:firstLine="720"/>
        <w:jc w:val="both"/>
        <w:rPr>
          <w:rFonts w:ascii="Times New Roman" w:hAnsi="Times New Roman" w:cs="Times New Roman"/>
          <w:sz w:val="28"/>
          <w:szCs w:val="28"/>
        </w:rPr>
      </w:pPr>
      <w:r w:rsidRPr="00292F9F">
        <w:rPr>
          <w:rFonts w:ascii="Times New Roman" w:hAnsi="Times New Roman" w:cs="Times New Roman"/>
          <w:sz w:val="28"/>
          <w:szCs w:val="28"/>
        </w:rPr>
        <w:t>c</w:t>
      </w:r>
      <w:r w:rsidR="001168AF" w:rsidRPr="00292F9F">
        <w:rPr>
          <w:rFonts w:ascii="Times New Roman" w:hAnsi="Times New Roman" w:cs="Times New Roman"/>
          <w:sz w:val="28"/>
          <w:szCs w:val="28"/>
          <w:lang w:val="vi-VN"/>
        </w:rPr>
        <w:t>)</w:t>
      </w:r>
      <w:r w:rsidR="00B301D6" w:rsidRPr="00292F9F">
        <w:rPr>
          <w:rFonts w:ascii="Times New Roman" w:hAnsi="Times New Roman" w:cs="Times New Roman"/>
          <w:sz w:val="28"/>
          <w:szCs w:val="28"/>
        </w:rPr>
        <w:t xml:space="preserve"> </w:t>
      </w:r>
      <w:r w:rsidR="00B301D6" w:rsidRPr="00292F9F">
        <w:rPr>
          <w:rFonts w:ascii="Times New Roman" w:hAnsi="Times New Roman"/>
          <w:iCs/>
          <w:spacing w:val="-2"/>
          <w:sz w:val="28"/>
          <w:szCs w:val="28"/>
        </w:rPr>
        <w:t>Chủ trì, phối hợp với các đơn vị có liên quan tăng cường công tác kiểm tra, giám sát hoạt động chuyển giao công nghệ thuộc lĩnh vực bảo vệ môi trường theo quy định của Luật Chuyển giao công nghệ; quản lý và theo dõi hoạt động đảm bảo an toàn bức xạ và hạt nhân trên địa bàn tỉnh;</w:t>
      </w:r>
      <w:r w:rsidR="001168AF" w:rsidRPr="00292F9F">
        <w:rPr>
          <w:rFonts w:ascii="Times New Roman" w:hAnsi="Times New Roman" w:cs="Times New Roman"/>
          <w:sz w:val="28"/>
          <w:szCs w:val="28"/>
          <w:lang w:val="vi-VN"/>
        </w:rPr>
        <w:t xml:space="preserve"> </w:t>
      </w:r>
    </w:p>
    <w:p w14:paraId="51FFDBBE" w14:textId="7AF87529" w:rsidR="001168AF" w:rsidRPr="00292F9F" w:rsidRDefault="001168AF" w:rsidP="001168AF">
      <w:pPr>
        <w:shd w:val="clear" w:color="auto" w:fill="FFFFFF"/>
        <w:spacing w:after="0" w:line="360" w:lineRule="exact"/>
        <w:ind w:firstLine="709"/>
        <w:jc w:val="both"/>
        <w:rPr>
          <w:rFonts w:ascii="Times New Roman" w:eastAsia="Times New Roman" w:hAnsi="Times New Roman" w:cs="Times New Roman"/>
          <w:spacing w:val="-4"/>
          <w:kern w:val="0"/>
          <w:sz w:val="28"/>
          <w:szCs w:val="28"/>
          <w:lang w:val="vi-VN"/>
          <w14:ligatures w14:val="none"/>
        </w:rPr>
      </w:pPr>
      <w:r w:rsidRPr="00292F9F">
        <w:rPr>
          <w:rFonts w:ascii="Times New Roman" w:eastAsia="Times New Roman" w:hAnsi="Times New Roman" w:cs="Times New Roman"/>
          <w:spacing w:val="-4"/>
          <w:kern w:val="0"/>
          <w:sz w:val="28"/>
          <w:szCs w:val="28"/>
          <w:lang w:val="vi-VN"/>
          <w14:ligatures w14:val="none"/>
        </w:rPr>
        <w:t xml:space="preserve">d) Phối hợp với Sở Nông nghiệp và Môi trường trong công tác quản lý Nhà nước về bảo vệ môi trường trong lĩnh vực </w:t>
      </w:r>
      <w:r w:rsidR="00B301D6" w:rsidRPr="00292F9F">
        <w:rPr>
          <w:rFonts w:ascii="Times New Roman" w:hAnsi="Times New Roman"/>
          <w:iCs/>
          <w:spacing w:val="-2"/>
          <w:sz w:val="28"/>
          <w:szCs w:val="28"/>
        </w:rPr>
        <w:t>ứng dụng công nghệ thông tin, chuyển đổi số trên địa bàn tỉnh; Thẩm định hoặc tham gia ý kiến về công nghệ đối với các dự án đầu tư có hoạt động xử lý chất thải trên địa bàn tỉnh</w:t>
      </w:r>
      <w:r w:rsidR="00B667F0" w:rsidRPr="00292F9F">
        <w:rPr>
          <w:rFonts w:ascii="Times New Roman" w:eastAsia="Times New Roman" w:hAnsi="Times New Roman" w:cs="Times New Roman"/>
          <w:kern w:val="0"/>
          <w:sz w:val="28"/>
          <w:szCs w:val="28"/>
          <w:lang w:val="vi-VN"/>
          <w14:ligatures w14:val="none"/>
        </w:rPr>
        <w:t xml:space="preserve">; </w:t>
      </w:r>
    </w:p>
    <w:p w14:paraId="72BFEB01" w14:textId="56E99371" w:rsidR="00953F80" w:rsidRPr="00292F9F" w:rsidRDefault="00FE268E" w:rsidP="00953F80">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đ</w:t>
      </w:r>
      <w:r w:rsidR="00953F80" w:rsidRPr="00292F9F">
        <w:rPr>
          <w:rFonts w:ascii="Times New Roman" w:eastAsia="Times New Roman" w:hAnsi="Times New Roman" w:cs="Times New Roman"/>
          <w:kern w:val="0"/>
          <w:sz w:val="28"/>
          <w:szCs w:val="28"/>
          <w:lang w:val="vi-VN"/>
          <w14:ligatures w14:val="none"/>
        </w:rPr>
        <w:t>) Thực hiện các nội dung khác được Ủy ban nhân dân tỉnh giao tại Quy định này.</w:t>
      </w:r>
    </w:p>
    <w:p w14:paraId="47A7881D" w14:textId="6D16D2B4" w:rsidR="00953F80" w:rsidRPr="00292F9F" w:rsidRDefault="00953F80" w:rsidP="00953F80">
      <w:pPr>
        <w:tabs>
          <w:tab w:val="left" w:pos="1088"/>
        </w:tabs>
        <w:spacing w:after="0" w:line="360" w:lineRule="exact"/>
        <w:ind w:firstLine="720"/>
        <w:jc w:val="both"/>
        <w:rPr>
          <w:rFonts w:ascii="Times New Roman" w:hAnsi="Times New Roman" w:cs="Times New Roman"/>
          <w:sz w:val="28"/>
          <w:szCs w:val="28"/>
          <w:lang w:val="vi-VN"/>
        </w:rPr>
      </w:pPr>
      <w:r w:rsidRPr="00292F9F">
        <w:rPr>
          <w:rFonts w:ascii="Times New Roman" w:eastAsia="Times New Roman" w:hAnsi="Times New Roman" w:cs="Times New Roman"/>
          <w:kern w:val="0"/>
          <w:sz w:val="28"/>
          <w:szCs w:val="28"/>
          <w:lang w:val="vi-VN"/>
          <w14:ligatures w14:val="none"/>
        </w:rPr>
        <w:t xml:space="preserve">8. </w:t>
      </w:r>
      <w:r w:rsidRPr="00292F9F">
        <w:rPr>
          <w:rFonts w:ascii="Times New Roman" w:hAnsi="Times New Roman" w:cs="Times New Roman"/>
          <w:sz w:val="28"/>
          <w:szCs w:val="28"/>
          <w:lang w:val="vi-VN"/>
        </w:rPr>
        <w:t>Sở Nội</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vụ</w:t>
      </w:r>
    </w:p>
    <w:p w14:paraId="011D9908" w14:textId="77777777" w:rsidR="00953F80" w:rsidRPr="00292F9F" w:rsidRDefault="00953F80" w:rsidP="00953F80">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hAnsi="Times New Roman" w:cs="Times New Roman"/>
          <w:sz w:val="28"/>
          <w:szCs w:val="28"/>
          <w:lang w:val="vi-VN"/>
        </w:rPr>
        <w:t>Thực hiện hiệu quả, kịp thời việc lồng ghép các tiêu chí về bảo vệ môi</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trường trong</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việc</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bình</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xét,</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tham</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mưu</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Ủy</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ban</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nhân</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dân</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tỉnh</w:t>
      </w:r>
      <w:r w:rsidRPr="00292F9F">
        <w:rPr>
          <w:rFonts w:ascii="Times New Roman" w:hAnsi="Times New Roman" w:cs="Times New Roman"/>
          <w:spacing w:val="-9"/>
          <w:sz w:val="28"/>
          <w:szCs w:val="28"/>
          <w:lang w:val="vi-VN"/>
        </w:rPr>
        <w:t xml:space="preserve"> </w:t>
      </w:r>
      <w:r w:rsidRPr="00292F9F">
        <w:rPr>
          <w:rFonts w:ascii="Times New Roman" w:hAnsi="Times New Roman" w:cs="Times New Roman"/>
          <w:sz w:val="28"/>
          <w:szCs w:val="28"/>
          <w:lang w:val="vi-VN"/>
        </w:rPr>
        <w:t>xét</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tặng</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các</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pacing w:val="-2"/>
          <w:sz w:val="28"/>
          <w:szCs w:val="28"/>
          <w:lang w:val="vi-VN"/>
        </w:rPr>
        <w:t xml:space="preserve">danh </w:t>
      </w:r>
      <w:r w:rsidRPr="00292F9F">
        <w:rPr>
          <w:rFonts w:ascii="Times New Roman" w:hAnsi="Times New Roman" w:cs="Times New Roman"/>
          <w:sz w:val="28"/>
          <w:szCs w:val="28"/>
          <w:lang w:val="vi-VN"/>
        </w:rPr>
        <w:t>hiệu</w:t>
      </w:r>
      <w:r w:rsidRPr="00292F9F">
        <w:rPr>
          <w:rFonts w:ascii="Times New Roman" w:hAnsi="Times New Roman" w:cs="Times New Roman"/>
          <w:spacing w:val="-5"/>
          <w:sz w:val="28"/>
          <w:szCs w:val="28"/>
          <w:lang w:val="vi-VN"/>
        </w:rPr>
        <w:t xml:space="preserve"> </w:t>
      </w:r>
      <w:r w:rsidRPr="00292F9F">
        <w:rPr>
          <w:rFonts w:ascii="Times New Roman" w:hAnsi="Times New Roman" w:cs="Times New Roman"/>
          <w:sz w:val="28"/>
          <w:szCs w:val="28"/>
          <w:lang w:val="vi-VN"/>
        </w:rPr>
        <w:t>thi</w:t>
      </w:r>
      <w:r w:rsidRPr="00292F9F">
        <w:rPr>
          <w:rFonts w:ascii="Times New Roman" w:hAnsi="Times New Roman" w:cs="Times New Roman"/>
          <w:spacing w:val="-4"/>
          <w:sz w:val="28"/>
          <w:szCs w:val="28"/>
          <w:lang w:val="vi-VN"/>
        </w:rPr>
        <w:t xml:space="preserve"> </w:t>
      </w:r>
      <w:r w:rsidRPr="00292F9F">
        <w:rPr>
          <w:rFonts w:ascii="Times New Roman" w:hAnsi="Times New Roman" w:cs="Times New Roman"/>
          <w:sz w:val="28"/>
          <w:szCs w:val="28"/>
          <w:lang w:val="vi-VN"/>
        </w:rPr>
        <w:t>đua,</w:t>
      </w:r>
      <w:r w:rsidRPr="00292F9F">
        <w:rPr>
          <w:rFonts w:ascii="Times New Roman" w:hAnsi="Times New Roman" w:cs="Times New Roman"/>
          <w:spacing w:val="-5"/>
          <w:sz w:val="28"/>
          <w:szCs w:val="28"/>
          <w:lang w:val="vi-VN"/>
        </w:rPr>
        <w:t xml:space="preserve"> </w:t>
      </w:r>
      <w:r w:rsidRPr="00292F9F">
        <w:rPr>
          <w:rFonts w:ascii="Times New Roman" w:hAnsi="Times New Roman" w:cs="Times New Roman"/>
          <w:sz w:val="28"/>
          <w:szCs w:val="28"/>
          <w:lang w:val="vi-VN"/>
        </w:rPr>
        <w:t>hình</w:t>
      </w:r>
      <w:r w:rsidRPr="00292F9F">
        <w:rPr>
          <w:rFonts w:ascii="Times New Roman" w:hAnsi="Times New Roman" w:cs="Times New Roman"/>
          <w:spacing w:val="-4"/>
          <w:sz w:val="28"/>
          <w:szCs w:val="28"/>
          <w:lang w:val="vi-VN"/>
        </w:rPr>
        <w:t xml:space="preserve"> </w:t>
      </w:r>
      <w:r w:rsidRPr="00292F9F">
        <w:rPr>
          <w:rFonts w:ascii="Times New Roman" w:hAnsi="Times New Roman" w:cs="Times New Roman"/>
          <w:sz w:val="28"/>
          <w:szCs w:val="28"/>
          <w:lang w:val="vi-VN"/>
        </w:rPr>
        <w:t>thức</w:t>
      </w:r>
      <w:r w:rsidRPr="00292F9F">
        <w:rPr>
          <w:rFonts w:ascii="Times New Roman" w:hAnsi="Times New Roman" w:cs="Times New Roman"/>
          <w:spacing w:val="-4"/>
          <w:sz w:val="28"/>
          <w:szCs w:val="28"/>
          <w:lang w:val="vi-VN"/>
        </w:rPr>
        <w:t xml:space="preserve"> </w:t>
      </w:r>
      <w:r w:rsidRPr="00292F9F">
        <w:rPr>
          <w:rFonts w:ascii="Times New Roman" w:hAnsi="Times New Roman" w:cs="Times New Roman"/>
          <w:sz w:val="28"/>
          <w:szCs w:val="28"/>
          <w:lang w:val="vi-VN"/>
        </w:rPr>
        <w:t>khen</w:t>
      </w:r>
      <w:r w:rsidRPr="00292F9F">
        <w:rPr>
          <w:rFonts w:ascii="Times New Roman" w:hAnsi="Times New Roman" w:cs="Times New Roman"/>
          <w:spacing w:val="-5"/>
          <w:sz w:val="28"/>
          <w:szCs w:val="28"/>
          <w:lang w:val="vi-VN"/>
        </w:rPr>
        <w:t xml:space="preserve"> </w:t>
      </w:r>
      <w:r w:rsidRPr="00292F9F">
        <w:rPr>
          <w:rFonts w:ascii="Times New Roman" w:hAnsi="Times New Roman" w:cs="Times New Roman"/>
          <w:sz w:val="28"/>
          <w:szCs w:val="28"/>
          <w:lang w:val="vi-VN"/>
        </w:rPr>
        <w:t>thưởng</w:t>
      </w:r>
      <w:r w:rsidRPr="00292F9F">
        <w:rPr>
          <w:rFonts w:ascii="Times New Roman" w:hAnsi="Times New Roman" w:cs="Times New Roman"/>
          <w:spacing w:val="-4"/>
          <w:sz w:val="28"/>
          <w:szCs w:val="28"/>
          <w:lang w:val="vi-VN"/>
        </w:rPr>
        <w:t xml:space="preserve"> </w:t>
      </w:r>
      <w:r w:rsidRPr="00292F9F">
        <w:rPr>
          <w:rFonts w:ascii="Times New Roman" w:hAnsi="Times New Roman" w:cs="Times New Roman"/>
          <w:sz w:val="28"/>
          <w:szCs w:val="28"/>
          <w:lang w:val="vi-VN"/>
        </w:rPr>
        <w:t>đối</w:t>
      </w:r>
      <w:r w:rsidRPr="00292F9F">
        <w:rPr>
          <w:rFonts w:ascii="Times New Roman" w:hAnsi="Times New Roman" w:cs="Times New Roman"/>
          <w:spacing w:val="-5"/>
          <w:sz w:val="28"/>
          <w:szCs w:val="28"/>
          <w:lang w:val="vi-VN"/>
        </w:rPr>
        <w:t xml:space="preserve"> </w:t>
      </w:r>
      <w:r w:rsidRPr="00292F9F">
        <w:rPr>
          <w:rFonts w:ascii="Times New Roman" w:hAnsi="Times New Roman" w:cs="Times New Roman"/>
          <w:sz w:val="28"/>
          <w:szCs w:val="28"/>
          <w:lang w:val="vi-VN"/>
        </w:rPr>
        <w:t>với</w:t>
      </w:r>
      <w:r w:rsidRPr="00292F9F">
        <w:rPr>
          <w:rFonts w:ascii="Times New Roman" w:hAnsi="Times New Roman" w:cs="Times New Roman"/>
          <w:spacing w:val="-5"/>
          <w:sz w:val="28"/>
          <w:szCs w:val="28"/>
          <w:lang w:val="vi-VN"/>
        </w:rPr>
        <w:t xml:space="preserve"> </w:t>
      </w:r>
      <w:r w:rsidRPr="00292F9F">
        <w:rPr>
          <w:rFonts w:ascii="Times New Roman" w:hAnsi="Times New Roman" w:cs="Times New Roman"/>
          <w:sz w:val="28"/>
          <w:szCs w:val="28"/>
          <w:lang w:val="vi-VN"/>
        </w:rPr>
        <w:t>các</w:t>
      </w:r>
      <w:r w:rsidRPr="00292F9F">
        <w:rPr>
          <w:rFonts w:ascii="Times New Roman" w:hAnsi="Times New Roman" w:cs="Times New Roman"/>
          <w:spacing w:val="-4"/>
          <w:sz w:val="28"/>
          <w:szCs w:val="28"/>
          <w:lang w:val="vi-VN"/>
        </w:rPr>
        <w:t xml:space="preserve"> </w:t>
      </w:r>
      <w:r w:rsidRPr="00292F9F">
        <w:rPr>
          <w:rFonts w:ascii="Times New Roman" w:hAnsi="Times New Roman" w:cs="Times New Roman"/>
          <w:sz w:val="28"/>
          <w:szCs w:val="28"/>
          <w:lang w:val="vi-VN"/>
        </w:rPr>
        <w:t>tập</w:t>
      </w:r>
      <w:r w:rsidRPr="00292F9F">
        <w:rPr>
          <w:rFonts w:ascii="Times New Roman" w:hAnsi="Times New Roman" w:cs="Times New Roman"/>
          <w:spacing w:val="-5"/>
          <w:sz w:val="28"/>
          <w:szCs w:val="28"/>
          <w:lang w:val="vi-VN"/>
        </w:rPr>
        <w:t xml:space="preserve"> </w:t>
      </w:r>
      <w:r w:rsidRPr="00292F9F">
        <w:rPr>
          <w:rFonts w:ascii="Times New Roman" w:hAnsi="Times New Roman" w:cs="Times New Roman"/>
          <w:sz w:val="28"/>
          <w:szCs w:val="28"/>
          <w:lang w:val="vi-VN"/>
        </w:rPr>
        <w:t>thể,</w:t>
      </w:r>
      <w:r w:rsidRPr="00292F9F">
        <w:rPr>
          <w:rFonts w:ascii="Times New Roman" w:hAnsi="Times New Roman" w:cs="Times New Roman"/>
          <w:spacing w:val="-4"/>
          <w:sz w:val="28"/>
          <w:szCs w:val="28"/>
          <w:lang w:val="vi-VN"/>
        </w:rPr>
        <w:t xml:space="preserve"> </w:t>
      </w:r>
      <w:r w:rsidRPr="00292F9F">
        <w:rPr>
          <w:rFonts w:ascii="Times New Roman" w:hAnsi="Times New Roman" w:cs="Times New Roman"/>
          <w:sz w:val="28"/>
          <w:szCs w:val="28"/>
          <w:lang w:val="vi-VN"/>
        </w:rPr>
        <w:t>tổ</w:t>
      </w:r>
      <w:r w:rsidRPr="00292F9F">
        <w:rPr>
          <w:rFonts w:ascii="Times New Roman" w:hAnsi="Times New Roman" w:cs="Times New Roman"/>
          <w:spacing w:val="-4"/>
          <w:sz w:val="28"/>
          <w:szCs w:val="28"/>
          <w:lang w:val="vi-VN"/>
        </w:rPr>
        <w:t xml:space="preserve"> </w:t>
      </w:r>
      <w:r w:rsidRPr="00292F9F">
        <w:rPr>
          <w:rFonts w:ascii="Times New Roman" w:hAnsi="Times New Roman" w:cs="Times New Roman"/>
          <w:sz w:val="28"/>
          <w:szCs w:val="28"/>
          <w:lang w:val="vi-VN"/>
        </w:rPr>
        <w:t>chức,</w:t>
      </w:r>
      <w:r w:rsidRPr="00292F9F">
        <w:rPr>
          <w:rFonts w:ascii="Times New Roman" w:hAnsi="Times New Roman" w:cs="Times New Roman"/>
          <w:spacing w:val="-5"/>
          <w:sz w:val="28"/>
          <w:szCs w:val="28"/>
          <w:lang w:val="vi-VN"/>
        </w:rPr>
        <w:t xml:space="preserve"> </w:t>
      </w:r>
      <w:r w:rsidRPr="00292F9F">
        <w:rPr>
          <w:rFonts w:ascii="Times New Roman" w:hAnsi="Times New Roman" w:cs="Times New Roman"/>
          <w:sz w:val="28"/>
          <w:szCs w:val="28"/>
          <w:lang w:val="vi-VN"/>
        </w:rPr>
        <w:t>doanh</w:t>
      </w:r>
      <w:r w:rsidRPr="00292F9F">
        <w:rPr>
          <w:rFonts w:ascii="Times New Roman" w:hAnsi="Times New Roman" w:cs="Times New Roman"/>
          <w:spacing w:val="-4"/>
          <w:sz w:val="28"/>
          <w:szCs w:val="28"/>
          <w:lang w:val="vi-VN"/>
        </w:rPr>
        <w:t xml:space="preserve"> </w:t>
      </w:r>
      <w:r w:rsidRPr="00292F9F">
        <w:rPr>
          <w:rFonts w:ascii="Times New Roman" w:hAnsi="Times New Roman" w:cs="Times New Roman"/>
          <w:sz w:val="28"/>
          <w:szCs w:val="28"/>
          <w:lang w:val="vi-VN"/>
        </w:rPr>
        <w:t>nghiệp, cá nhân hoạt động kinh doanh, sản xuất trên địa bàn</w:t>
      </w:r>
      <w:r w:rsidRPr="00292F9F">
        <w:rPr>
          <w:rFonts w:ascii="Times New Roman" w:hAnsi="Times New Roman" w:cs="Times New Roman"/>
          <w:spacing w:val="-2"/>
          <w:sz w:val="28"/>
          <w:szCs w:val="28"/>
          <w:lang w:val="vi-VN"/>
        </w:rPr>
        <w:t xml:space="preserve"> </w:t>
      </w:r>
      <w:r w:rsidRPr="00292F9F">
        <w:rPr>
          <w:rFonts w:ascii="Times New Roman" w:hAnsi="Times New Roman" w:cs="Times New Roman"/>
          <w:sz w:val="28"/>
          <w:szCs w:val="28"/>
          <w:lang w:val="vi-VN"/>
        </w:rPr>
        <w:t>tỉnh.</w:t>
      </w:r>
    </w:p>
    <w:p w14:paraId="678468DF" w14:textId="10894A1C" w:rsidR="00953F80" w:rsidRPr="00292F9F" w:rsidRDefault="00953F80" w:rsidP="00014701">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9. Sở Giáo dục và Đào tạo</w:t>
      </w:r>
    </w:p>
    <w:p w14:paraId="5DB83037" w14:textId="77777777" w:rsidR="00953F80" w:rsidRPr="00292F9F" w:rsidRDefault="00953F80" w:rsidP="00014701">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lastRenderedPageBreak/>
        <w:t>a) Tổ chức lồng ghép nội dung kiến thức về môi trường, bảo vệ môi trường trong xây dựng, thực hiện chương trình giáo dục, đào tạo của các cấp học; tổ chức thực hiện chính sách, pháp luật về bảo vệ môi trường trong các cơ sở giáo dục;</w:t>
      </w:r>
    </w:p>
    <w:p w14:paraId="7E1EA749" w14:textId="77777777" w:rsidR="00953F80" w:rsidRPr="00292F9F" w:rsidRDefault="00953F80" w:rsidP="00014701">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b) Phối hợp với Sở Nông nghiệp và Môi trường trong công tác quản lý Nhà nước về bảo vệ môi trường trong lĩnh vực giáo dục và đào tạo trên địa bàn tỉnh;</w:t>
      </w:r>
    </w:p>
    <w:p w14:paraId="79049EA4" w14:textId="77777777" w:rsidR="00953F80" w:rsidRPr="00292F9F" w:rsidRDefault="00953F80" w:rsidP="00014701">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c) Thực hiện các nội dung khác được Ủy ban nhân dân tỉnh giao tại Quy định này.</w:t>
      </w:r>
    </w:p>
    <w:p w14:paraId="4A6C48E3" w14:textId="7A1A4566" w:rsidR="00BE73DA" w:rsidRPr="00292F9F" w:rsidRDefault="005C45A1" w:rsidP="00A94306">
      <w:pPr>
        <w:shd w:val="clear" w:color="auto" w:fill="FFFFFF"/>
        <w:spacing w:after="0" w:line="360" w:lineRule="exact"/>
        <w:ind w:firstLine="709"/>
        <w:jc w:val="both"/>
        <w:rPr>
          <w:rFonts w:ascii="Times New Roman" w:eastAsia="Times New Roman" w:hAnsi="Times New Roman" w:cs="Times New Roman"/>
          <w:spacing w:val="-4"/>
          <w:kern w:val="0"/>
          <w:sz w:val="28"/>
          <w:szCs w:val="28"/>
          <w:lang w:val="vi-VN"/>
          <w14:ligatures w14:val="none"/>
        </w:rPr>
      </w:pPr>
      <w:r w:rsidRPr="00292F9F">
        <w:rPr>
          <w:rFonts w:ascii="Times New Roman" w:eastAsia="Times New Roman" w:hAnsi="Times New Roman" w:cs="Times New Roman"/>
          <w:spacing w:val="-4"/>
          <w:kern w:val="0"/>
          <w:sz w:val="28"/>
          <w:szCs w:val="28"/>
          <w:lang w:val="vi-VN"/>
          <w14:ligatures w14:val="none"/>
        </w:rPr>
        <w:t>10.</w:t>
      </w:r>
      <w:r w:rsidR="00CD062F" w:rsidRPr="00292F9F">
        <w:rPr>
          <w:rFonts w:ascii="Times New Roman" w:eastAsia="Times New Roman" w:hAnsi="Times New Roman" w:cs="Times New Roman"/>
          <w:spacing w:val="-4"/>
          <w:kern w:val="0"/>
          <w:sz w:val="28"/>
          <w:szCs w:val="28"/>
          <w:lang w:val="vi-VN"/>
          <w14:ligatures w14:val="none"/>
        </w:rPr>
        <w:t xml:space="preserve"> Ban </w:t>
      </w:r>
      <w:r w:rsidRPr="00292F9F">
        <w:rPr>
          <w:rFonts w:ascii="Times New Roman" w:eastAsia="Times New Roman" w:hAnsi="Times New Roman" w:cs="Times New Roman"/>
          <w:spacing w:val="-4"/>
          <w:kern w:val="0"/>
          <w:sz w:val="28"/>
          <w:szCs w:val="28"/>
          <w:lang w:val="vi-VN"/>
          <w14:ligatures w14:val="none"/>
        </w:rPr>
        <w:t xml:space="preserve">Quản lý </w:t>
      </w:r>
      <w:r w:rsidR="00A32D67" w:rsidRPr="00292F9F">
        <w:rPr>
          <w:rFonts w:ascii="Times New Roman" w:eastAsia="Times New Roman" w:hAnsi="Times New Roman" w:cs="Times New Roman"/>
          <w:spacing w:val="-4"/>
          <w:kern w:val="0"/>
          <w:sz w:val="28"/>
          <w:szCs w:val="28"/>
          <w:lang w:val="vi-VN"/>
          <w14:ligatures w14:val="none"/>
        </w:rPr>
        <w:t xml:space="preserve">các </w:t>
      </w:r>
      <w:r w:rsidRPr="00292F9F">
        <w:rPr>
          <w:rFonts w:ascii="Times New Roman" w:eastAsia="Times New Roman" w:hAnsi="Times New Roman" w:cs="Times New Roman"/>
          <w:spacing w:val="-4"/>
          <w:kern w:val="0"/>
          <w:sz w:val="28"/>
          <w:szCs w:val="28"/>
          <w:lang w:val="vi-VN"/>
          <w14:ligatures w14:val="none"/>
        </w:rPr>
        <w:t>khu kinh tế</w:t>
      </w:r>
      <w:r w:rsidR="00A32D67" w:rsidRPr="00292F9F">
        <w:rPr>
          <w:rFonts w:ascii="Times New Roman" w:eastAsia="Times New Roman" w:hAnsi="Times New Roman" w:cs="Times New Roman"/>
          <w:spacing w:val="-4"/>
          <w:kern w:val="0"/>
          <w:sz w:val="28"/>
          <w:szCs w:val="28"/>
          <w:lang w:val="vi-VN"/>
          <w14:ligatures w14:val="none"/>
        </w:rPr>
        <w:t xml:space="preserve"> tỉnh</w:t>
      </w:r>
      <w:r w:rsidR="00BE73DA" w:rsidRPr="00292F9F">
        <w:rPr>
          <w:rFonts w:ascii="Times New Roman" w:eastAsia="Times New Roman" w:hAnsi="Times New Roman" w:cs="Times New Roman"/>
          <w:spacing w:val="-4"/>
          <w:kern w:val="0"/>
          <w:sz w:val="28"/>
          <w:szCs w:val="28"/>
          <w:lang w:val="vi-VN"/>
          <w14:ligatures w14:val="none"/>
        </w:rPr>
        <w:t xml:space="preserve">, Ban </w:t>
      </w:r>
      <w:r w:rsidR="00CD062F" w:rsidRPr="00292F9F">
        <w:rPr>
          <w:rFonts w:ascii="Times New Roman" w:eastAsia="Times New Roman" w:hAnsi="Times New Roman" w:cs="Times New Roman"/>
          <w:spacing w:val="-4"/>
          <w:kern w:val="0"/>
          <w:sz w:val="28"/>
          <w:szCs w:val="28"/>
          <w:lang w:val="vi-VN"/>
          <w14:ligatures w14:val="none"/>
        </w:rPr>
        <w:t>Quản lý các khu công nghiệp tỉnh</w:t>
      </w:r>
    </w:p>
    <w:p w14:paraId="446A206B" w14:textId="6B005826" w:rsidR="00CD062F" w:rsidRPr="00292F9F" w:rsidRDefault="002C5184"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a)</w:t>
      </w:r>
      <w:r w:rsidR="00CD062F" w:rsidRPr="00292F9F">
        <w:rPr>
          <w:rFonts w:ascii="Times New Roman" w:eastAsia="Times New Roman" w:hAnsi="Times New Roman" w:cs="Times New Roman"/>
          <w:kern w:val="0"/>
          <w:sz w:val="28"/>
          <w:szCs w:val="28"/>
          <w:lang w:val="vi-VN"/>
          <w14:ligatures w14:val="none"/>
        </w:rPr>
        <w:t xml:space="preserve"> Thực hiện chức năng quản lý Nhà nước về bảo vệ môi trường tại các khu công nghiệp trong tỉnh theo quy định tại </w:t>
      </w:r>
      <w:r w:rsidR="00027455" w:rsidRPr="00292F9F">
        <w:rPr>
          <w:rFonts w:ascii="Times New Roman" w:eastAsia="Times New Roman" w:hAnsi="Times New Roman" w:cs="Times New Roman"/>
          <w:kern w:val="0"/>
          <w:sz w:val="28"/>
          <w:szCs w:val="28"/>
          <w:lang w:val="vi-VN"/>
          <w14:ligatures w14:val="none"/>
        </w:rPr>
        <w:t xml:space="preserve">khoản 2 và khoản 3 </w:t>
      </w:r>
      <w:r w:rsidR="00CD062F" w:rsidRPr="00292F9F">
        <w:rPr>
          <w:rFonts w:ascii="Times New Roman" w:eastAsia="Times New Roman" w:hAnsi="Times New Roman" w:cs="Times New Roman"/>
          <w:kern w:val="0"/>
          <w:sz w:val="28"/>
          <w:szCs w:val="28"/>
          <w:lang w:val="vi-VN"/>
          <w14:ligatures w14:val="none"/>
        </w:rPr>
        <w:t xml:space="preserve">Điều </w:t>
      </w:r>
      <w:r w:rsidR="00626974" w:rsidRPr="00292F9F">
        <w:rPr>
          <w:rFonts w:ascii="Times New Roman" w:eastAsia="Times New Roman" w:hAnsi="Times New Roman" w:cs="Times New Roman"/>
          <w:kern w:val="0"/>
          <w:sz w:val="28"/>
          <w:szCs w:val="28"/>
          <w:lang w:val="vi-VN"/>
          <w14:ligatures w14:val="none"/>
        </w:rPr>
        <w:t xml:space="preserve">50, </w:t>
      </w:r>
      <w:r w:rsidR="00CD062F" w:rsidRPr="00292F9F">
        <w:rPr>
          <w:rFonts w:ascii="Times New Roman" w:eastAsia="Times New Roman" w:hAnsi="Times New Roman" w:cs="Times New Roman"/>
          <w:kern w:val="0"/>
          <w:sz w:val="28"/>
          <w:szCs w:val="28"/>
          <w:lang w:val="vi-VN"/>
          <w14:ligatures w14:val="none"/>
        </w:rPr>
        <w:t>51 Luật Bảo vệ môi trường</w:t>
      </w:r>
      <w:r w:rsidR="009F6E92" w:rsidRPr="00292F9F">
        <w:rPr>
          <w:rFonts w:ascii="Times New Roman" w:eastAsia="Times New Roman" w:hAnsi="Times New Roman" w:cs="Times New Roman"/>
          <w:kern w:val="0"/>
          <w:sz w:val="28"/>
          <w:szCs w:val="28"/>
          <w:lang w:val="vi-VN"/>
          <w14:ligatures w14:val="none"/>
        </w:rPr>
        <w:t>.</w:t>
      </w:r>
    </w:p>
    <w:p w14:paraId="16B8BAFC" w14:textId="6ACF5BBF" w:rsidR="00DA3AEF" w:rsidRPr="00292F9F" w:rsidRDefault="002C5184" w:rsidP="00DA3AEF">
      <w:pPr>
        <w:tabs>
          <w:tab w:val="left" w:pos="1088"/>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b)</w:t>
      </w:r>
      <w:r w:rsidR="00DA3AEF" w:rsidRPr="00292F9F">
        <w:rPr>
          <w:rFonts w:ascii="Times New Roman" w:hAnsi="Times New Roman" w:cs="Times New Roman"/>
          <w:sz w:val="28"/>
          <w:szCs w:val="28"/>
          <w:lang w:val="vi-VN"/>
        </w:rPr>
        <w:t xml:space="preserve"> Kiểm tra chủ đầu tư kinh doanh hạ tầng khu sản xuất, kinh doanh, dịch vụ tập trung, chủ cơ sở bên trong khu kinh tế, khu công nghiệp thực hiện các trách nhiệm theo quy định pháp luật và theo thẩm quyền;</w:t>
      </w:r>
    </w:p>
    <w:p w14:paraId="47EA25A5" w14:textId="2DB19E95" w:rsidR="00DA3AEF" w:rsidRPr="00292F9F" w:rsidRDefault="002C5184" w:rsidP="00DA3AEF">
      <w:pPr>
        <w:tabs>
          <w:tab w:val="left" w:pos="1088"/>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c)</w:t>
      </w:r>
      <w:r w:rsidR="00DA3AEF" w:rsidRPr="00292F9F">
        <w:rPr>
          <w:rFonts w:ascii="Times New Roman" w:hAnsi="Times New Roman" w:cs="Times New Roman"/>
          <w:sz w:val="28"/>
          <w:szCs w:val="28"/>
          <w:lang w:val="vi-VN"/>
        </w:rPr>
        <w:t xml:space="preserve"> Trong quá trình phê duyệt chấp thuận chủ trương đầu tư hoặc quyết định đầu</w:t>
      </w:r>
      <w:r w:rsidR="00DA3AEF" w:rsidRPr="00292F9F">
        <w:rPr>
          <w:rFonts w:ascii="Times New Roman" w:hAnsi="Times New Roman" w:cs="Times New Roman"/>
          <w:spacing w:val="11"/>
          <w:sz w:val="28"/>
          <w:szCs w:val="28"/>
          <w:lang w:val="vi-VN"/>
        </w:rPr>
        <w:t xml:space="preserve"> </w:t>
      </w:r>
      <w:r w:rsidR="00DA3AEF" w:rsidRPr="00292F9F">
        <w:rPr>
          <w:rFonts w:ascii="Times New Roman" w:hAnsi="Times New Roman" w:cs="Times New Roman"/>
          <w:sz w:val="28"/>
          <w:szCs w:val="28"/>
          <w:lang w:val="vi-VN"/>
        </w:rPr>
        <w:t>tư</w:t>
      </w:r>
      <w:r w:rsidR="00DA3AEF" w:rsidRPr="00292F9F">
        <w:rPr>
          <w:rFonts w:ascii="Times New Roman" w:hAnsi="Times New Roman" w:cs="Times New Roman"/>
          <w:spacing w:val="12"/>
          <w:sz w:val="28"/>
          <w:szCs w:val="28"/>
          <w:lang w:val="vi-VN"/>
        </w:rPr>
        <w:t xml:space="preserve"> </w:t>
      </w:r>
      <w:r w:rsidR="00DA3AEF" w:rsidRPr="00292F9F">
        <w:rPr>
          <w:rFonts w:ascii="Times New Roman" w:hAnsi="Times New Roman" w:cs="Times New Roman"/>
          <w:sz w:val="28"/>
          <w:szCs w:val="28"/>
          <w:lang w:val="vi-VN"/>
        </w:rPr>
        <w:t>theo</w:t>
      </w:r>
      <w:r w:rsidR="00DA3AEF" w:rsidRPr="00292F9F">
        <w:rPr>
          <w:rFonts w:ascii="Times New Roman" w:hAnsi="Times New Roman" w:cs="Times New Roman"/>
          <w:spacing w:val="12"/>
          <w:sz w:val="28"/>
          <w:szCs w:val="28"/>
          <w:lang w:val="vi-VN"/>
        </w:rPr>
        <w:t xml:space="preserve"> </w:t>
      </w:r>
      <w:r w:rsidR="00DA3AEF" w:rsidRPr="00292F9F">
        <w:rPr>
          <w:rFonts w:ascii="Times New Roman" w:hAnsi="Times New Roman" w:cs="Times New Roman"/>
          <w:sz w:val="28"/>
          <w:szCs w:val="28"/>
          <w:lang w:val="vi-VN"/>
        </w:rPr>
        <w:t>thẩm</w:t>
      </w:r>
      <w:r w:rsidR="00DA3AEF" w:rsidRPr="00292F9F">
        <w:rPr>
          <w:rFonts w:ascii="Times New Roman" w:hAnsi="Times New Roman" w:cs="Times New Roman"/>
          <w:spacing w:val="12"/>
          <w:sz w:val="28"/>
          <w:szCs w:val="28"/>
          <w:lang w:val="vi-VN"/>
        </w:rPr>
        <w:t xml:space="preserve"> </w:t>
      </w:r>
      <w:r w:rsidR="00DA3AEF" w:rsidRPr="00292F9F">
        <w:rPr>
          <w:rFonts w:ascii="Times New Roman" w:hAnsi="Times New Roman" w:cs="Times New Roman"/>
          <w:sz w:val="28"/>
          <w:szCs w:val="28"/>
          <w:lang w:val="vi-VN"/>
        </w:rPr>
        <w:t>quyền</w:t>
      </w:r>
      <w:r w:rsidR="00DA3AEF" w:rsidRPr="00292F9F">
        <w:rPr>
          <w:rFonts w:ascii="Times New Roman" w:hAnsi="Times New Roman" w:cs="Times New Roman"/>
          <w:spacing w:val="12"/>
          <w:sz w:val="28"/>
          <w:szCs w:val="28"/>
          <w:lang w:val="vi-VN"/>
        </w:rPr>
        <w:t xml:space="preserve"> </w:t>
      </w:r>
      <w:r w:rsidR="00DA3AEF" w:rsidRPr="00292F9F">
        <w:rPr>
          <w:rFonts w:ascii="Times New Roman" w:hAnsi="Times New Roman" w:cs="Times New Roman"/>
          <w:sz w:val="28"/>
          <w:szCs w:val="28"/>
          <w:lang w:val="vi-VN"/>
        </w:rPr>
        <w:t>đối</w:t>
      </w:r>
      <w:r w:rsidR="00DA3AEF" w:rsidRPr="00292F9F">
        <w:rPr>
          <w:rFonts w:ascii="Times New Roman" w:hAnsi="Times New Roman" w:cs="Times New Roman"/>
          <w:spacing w:val="11"/>
          <w:sz w:val="28"/>
          <w:szCs w:val="28"/>
          <w:lang w:val="vi-VN"/>
        </w:rPr>
        <w:t xml:space="preserve"> </w:t>
      </w:r>
      <w:r w:rsidR="00DA3AEF" w:rsidRPr="00292F9F">
        <w:rPr>
          <w:rFonts w:ascii="Times New Roman" w:hAnsi="Times New Roman" w:cs="Times New Roman"/>
          <w:sz w:val="28"/>
          <w:szCs w:val="28"/>
          <w:lang w:val="vi-VN"/>
        </w:rPr>
        <w:t>với</w:t>
      </w:r>
      <w:r w:rsidR="00DA3AEF" w:rsidRPr="00292F9F">
        <w:rPr>
          <w:rFonts w:ascii="Times New Roman" w:hAnsi="Times New Roman" w:cs="Times New Roman"/>
          <w:spacing w:val="12"/>
          <w:sz w:val="28"/>
          <w:szCs w:val="28"/>
          <w:lang w:val="vi-VN"/>
        </w:rPr>
        <w:t xml:space="preserve"> </w:t>
      </w:r>
      <w:r w:rsidR="00DA3AEF" w:rsidRPr="00292F9F">
        <w:rPr>
          <w:rFonts w:ascii="Times New Roman" w:hAnsi="Times New Roman" w:cs="Times New Roman"/>
          <w:sz w:val="28"/>
          <w:szCs w:val="28"/>
          <w:lang w:val="vi-VN"/>
        </w:rPr>
        <w:t>các</w:t>
      </w:r>
      <w:r w:rsidR="00DA3AEF" w:rsidRPr="00292F9F">
        <w:rPr>
          <w:rFonts w:ascii="Times New Roman" w:hAnsi="Times New Roman" w:cs="Times New Roman"/>
          <w:spacing w:val="12"/>
          <w:sz w:val="28"/>
          <w:szCs w:val="28"/>
          <w:lang w:val="vi-VN"/>
        </w:rPr>
        <w:t xml:space="preserve"> </w:t>
      </w:r>
      <w:r w:rsidR="00DA3AEF" w:rsidRPr="00292F9F">
        <w:rPr>
          <w:rFonts w:ascii="Times New Roman" w:hAnsi="Times New Roman" w:cs="Times New Roman"/>
          <w:sz w:val="28"/>
          <w:szCs w:val="28"/>
          <w:lang w:val="vi-VN"/>
        </w:rPr>
        <w:t>dự</w:t>
      </w:r>
      <w:r w:rsidR="00DA3AEF" w:rsidRPr="00292F9F">
        <w:rPr>
          <w:rFonts w:ascii="Times New Roman" w:hAnsi="Times New Roman" w:cs="Times New Roman"/>
          <w:spacing w:val="12"/>
          <w:sz w:val="28"/>
          <w:szCs w:val="28"/>
          <w:lang w:val="vi-VN"/>
        </w:rPr>
        <w:t xml:space="preserve"> </w:t>
      </w:r>
      <w:r w:rsidR="00DA3AEF" w:rsidRPr="00292F9F">
        <w:rPr>
          <w:rFonts w:ascii="Times New Roman" w:hAnsi="Times New Roman" w:cs="Times New Roman"/>
          <w:sz w:val="28"/>
          <w:szCs w:val="28"/>
          <w:lang w:val="vi-VN"/>
        </w:rPr>
        <w:t>án</w:t>
      </w:r>
      <w:r w:rsidR="00DA3AEF" w:rsidRPr="00292F9F">
        <w:rPr>
          <w:rFonts w:ascii="Times New Roman" w:hAnsi="Times New Roman" w:cs="Times New Roman"/>
          <w:spacing w:val="12"/>
          <w:sz w:val="28"/>
          <w:szCs w:val="28"/>
          <w:lang w:val="vi-VN"/>
        </w:rPr>
        <w:t xml:space="preserve"> </w:t>
      </w:r>
      <w:r w:rsidR="00DA3AEF" w:rsidRPr="00292F9F">
        <w:rPr>
          <w:rFonts w:ascii="Times New Roman" w:hAnsi="Times New Roman" w:cs="Times New Roman"/>
          <w:sz w:val="28"/>
          <w:szCs w:val="28"/>
          <w:lang w:val="vi-VN"/>
        </w:rPr>
        <w:t>mới</w:t>
      </w:r>
      <w:r w:rsidR="00DA3AEF" w:rsidRPr="00292F9F">
        <w:rPr>
          <w:rFonts w:ascii="Times New Roman" w:hAnsi="Times New Roman" w:cs="Times New Roman"/>
          <w:spacing w:val="12"/>
          <w:sz w:val="28"/>
          <w:szCs w:val="28"/>
          <w:lang w:val="vi-VN"/>
        </w:rPr>
        <w:t xml:space="preserve"> </w:t>
      </w:r>
      <w:r w:rsidR="00DA3AEF" w:rsidRPr="00292F9F">
        <w:rPr>
          <w:rFonts w:ascii="Times New Roman" w:hAnsi="Times New Roman" w:cs="Times New Roman"/>
          <w:sz w:val="28"/>
          <w:szCs w:val="28"/>
          <w:lang w:val="vi-VN"/>
        </w:rPr>
        <w:t>hoặc</w:t>
      </w:r>
      <w:r w:rsidR="00DA3AEF" w:rsidRPr="00292F9F">
        <w:rPr>
          <w:rFonts w:ascii="Times New Roman" w:hAnsi="Times New Roman" w:cs="Times New Roman"/>
          <w:spacing w:val="11"/>
          <w:sz w:val="28"/>
          <w:szCs w:val="28"/>
          <w:lang w:val="vi-VN"/>
        </w:rPr>
        <w:t xml:space="preserve"> </w:t>
      </w:r>
      <w:r w:rsidR="00DA3AEF" w:rsidRPr="00292F9F">
        <w:rPr>
          <w:rFonts w:ascii="Times New Roman" w:hAnsi="Times New Roman" w:cs="Times New Roman"/>
          <w:sz w:val="28"/>
          <w:szCs w:val="28"/>
          <w:lang w:val="vi-VN"/>
        </w:rPr>
        <w:t>dự</w:t>
      </w:r>
      <w:r w:rsidR="00DA3AEF" w:rsidRPr="00292F9F">
        <w:rPr>
          <w:rFonts w:ascii="Times New Roman" w:hAnsi="Times New Roman" w:cs="Times New Roman"/>
          <w:spacing w:val="12"/>
          <w:sz w:val="28"/>
          <w:szCs w:val="28"/>
          <w:lang w:val="vi-VN"/>
        </w:rPr>
        <w:t xml:space="preserve"> </w:t>
      </w:r>
      <w:r w:rsidR="00DA3AEF" w:rsidRPr="00292F9F">
        <w:rPr>
          <w:rFonts w:ascii="Times New Roman" w:hAnsi="Times New Roman" w:cs="Times New Roman"/>
          <w:sz w:val="28"/>
          <w:szCs w:val="28"/>
          <w:lang w:val="vi-VN"/>
        </w:rPr>
        <w:t>án</w:t>
      </w:r>
      <w:r w:rsidR="00DA3AEF" w:rsidRPr="00292F9F">
        <w:rPr>
          <w:rFonts w:ascii="Times New Roman" w:hAnsi="Times New Roman" w:cs="Times New Roman"/>
          <w:spacing w:val="12"/>
          <w:sz w:val="28"/>
          <w:szCs w:val="28"/>
          <w:lang w:val="vi-VN"/>
        </w:rPr>
        <w:t xml:space="preserve"> </w:t>
      </w:r>
      <w:r w:rsidR="00DA3AEF" w:rsidRPr="00292F9F">
        <w:rPr>
          <w:rFonts w:ascii="Times New Roman" w:hAnsi="Times New Roman" w:cs="Times New Roman"/>
          <w:sz w:val="28"/>
          <w:szCs w:val="28"/>
          <w:lang w:val="vi-VN"/>
        </w:rPr>
        <w:t>đang</w:t>
      </w:r>
      <w:r w:rsidR="00DA3AEF" w:rsidRPr="00292F9F">
        <w:rPr>
          <w:rFonts w:ascii="Times New Roman" w:hAnsi="Times New Roman" w:cs="Times New Roman"/>
          <w:spacing w:val="12"/>
          <w:sz w:val="28"/>
          <w:szCs w:val="28"/>
          <w:lang w:val="vi-VN"/>
        </w:rPr>
        <w:t xml:space="preserve"> </w:t>
      </w:r>
      <w:r w:rsidR="00DA3AEF" w:rsidRPr="00292F9F">
        <w:rPr>
          <w:rFonts w:ascii="Times New Roman" w:hAnsi="Times New Roman" w:cs="Times New Roman"/>
          <w:sz w:val="28"/>
          <w:szCs w:val="28"/>
          <w:lang w:val="vi-VN"/>
        </w:rPr>
        <w:t>hoạt</w:t>
      </w:r>
      <w:r w:rsidR="00DA3AEF" w:rsidRPr="00292F9F">
        <w:rPr>
          <w:rFonts w:ascii="Times New Roman" w:hAnsi="Times New Roman" w:cs="Times New Roman"/>
          <w:spacing w:val="12"/>
          <w:sz w:val="28"/>
          <w:szCs w:val="28"/>
          <w:lang w:val="vi-VN"/>
        </w:rPr>
        <w:t xml:space="preserve"> </w:t>
      </w:r>
      <w:r w:rsidR="00DA3AEF" w:rsidRPr="00292F9F">
        <w:rPr>
          <w:rFonts w:ascii="Times New Roman" w:hAnsi="Times New Roman" w:cs="Times New Roman"/>
          <w:sz w:val="28"/>
          <w:szCs w:val="28"/>
          <w:lang w:val="vi-VN"/>
        </w:rPr>
        <w:t>động</w:t>
      </w:r>
      <w:r w:rsidR="00DA3AEF" w:rsidRPr="00292F9F">
        <w:rPr>
          <w:rFonts w:ascii="Times New Roman" w:hAnsi="Times New Roman" w:cs="Times New Roman"/>
          <w:spacing w:val="12"/>
          <w:sz w:val="28"/>
          <w:szCs w:val="28"/>
          <w:lang w:val="vi-VN"/>
        </w:rPr>
        <w:t xml:space="preserve"> </w:t>
      </w:r>
      <w:r w:rsidR="00DA3AEF" w:rsidRPr="00292F9F">
        <w:rPr>
          <w:rFonts w:ascii="Times New Roman" w:hAnsi="Times New Roman" w:cs="Times New Roman"/>
          <w:sz w:val="28"/>
          <w:szCs w:val="28"/>
          <w:lang w:val="vi-VN"/>
        </w:rPr>
        <w:t>nâng côngsuất</w:t>
      </w:r>
      <w:r w:rsidR="00DA3AEF" w:rsidRPr="00292F9F">
        <w:rPr>
          <w:rFonts w:ascii="Times New Roman" w:hAnsi="Times New Roman" w:cs="Times New Roman"/>
          <w:spacing w:val="-7"/>
          <w:sz w:val="28"/>
          <w:szCs w:val="28"/>
          <w:lang w:val="vi-VN"/>
        </w:rPr>
        <w:t xml:space="preserve"> </w:t>
      </w:r>
      <w:r w:rsidR="00DA3AEF" w:rsidRPr="00292F9F">
        <w:rPr>
          <w:rFonts w:ascii="Times New Roman" w:hAnsi="Times New Roman" w:cs="Times New Roman"/>
          <w:sz w:val="28"/>
          <w:szCs w:val="28"/>
          <w:lang w:val="vi-VN"/>
        </w:rPr>
        <w:t>có</w:t>
      </w:r>
      <w:r w:rsidR="00DA3AEF" w:rsidRPr="00292F9F">
        <w:rPr>
          <w:rFonts w:ascii="Times New Roman" w:hAnsi="Times New Roman" w:cs="Times New Roman"/>
          <w:spacing w:val="-8"/>
          <w:sz w:val="28"/>
          <w:szCs w:val="28"/>
          <w:lang w:val="vi-VN"/>
        </w:rPr>
        <w:t xml:space="preserve"> </w:t>
      </w:r>
      <w:r w:rsidR="00DA3AEF" w:rsidRPr="00292F9F">
        <w:rPr>
          <w:rFonts w:ascii="Times New Roman" w:hAnsi="Times New Roman" w:cs="Times New Roman"/>
          <w:sz w:val="28"/>
          <w:szCs w:val="28"/>
          <w:lang w:val="vi-VN"/>
        </w:rPr>
        <w:t>phát</w:t>
      </w:r>
      <w:r w:rsidR="00DA3AEF" w:rsidRPr="00292F9F">
        <w:rPr>
          <w:rFonts w:ascii="Times New Roman" w:hAnsi="Times New Roman" w:cs="Times New Roman"/>
          <w:spacing w:val="-7"/>
          <w:sz w:val="28"/>
          <w:szCs w:val="28"/>
          <w:lang w:val="vi-VN"/>
        </w:rPr>
        <w:t xml:space="preserve"> </w:t>
      </w:r>
      <w:r w:rsidR="00DA3AEF" w:rsidRPr="00292F9F">
        <w:rPr>
          <w:rFonts w:ascii="Times New Roman" w:hAnsi="Times New Roman" w:cs="Times New Roman"/>
          <w:sz w:val="28"/>
          <w:szCs w:val="28"/>
          <w:lang w:val="vi-VN"/>
        </w:rPr>
        <w:t>sinh</w:t>
      </w:r>
      <w:r w:rsidR="00DA3AEF" w:rsidRPr="00292F9F">
        <w:rPr>
          <w:rFonts w:ascii="Times New Roman" w:hAnsi="Times New Roman" w:cs="Times New Roman"/>
          <w:spacing w:val="-8"/>
          <w:sz w:val="28"/>
          <w:szCs w:val="28"/>
          <w:lang w:val="vi-VN"/>
        </w:rPr>
        <w:t xml:space="preserve"> </w:t>
      </w:r>
      <w:r w:rsidR="00DA3AEF" w:rsidRPr="00292F9F">
        <w:rPr>
          <w:rFonts w:ascii="Times New Roman" w:hAnsi="Times New Roman" w:cs="Times New Roman"/>
          <w:sz w:val="28"/>
          <w:szCs w:val="28"/>
          <w:lang w:val="vi-VN"/>
        </w:rPr>
        <w:t>nước</w:t>
      </w:r>
      <w:r w:rsidR="00DA3AEF" w:rsidRPr="00292F9F">
        <w:rPr>
          <w:rFonts w:ascii="Times New Roman" w:hAnsi="Times New Roman" w:cs="Times New Roman"/>
          <w:spacing w:val="-7"/>
          <w:sz w:val="28"/>
          <w:szCs w:val="28"/>
          <w:lang w:val="vi-VN"/>
        </w:rPr>
        <w:t xml:space="preserve"> </w:t>
      </w:r>
      <w:r w:rsidR="00DA3AEF" w:rsidRPr="00292F9F">
        <w:rPr>
          <w:rFonts w:ascii="Times New Roman" w:hAnsi="Times New Roman" w:cs="Times New Roman"/>
          <w:sz w:val="28"/>
          <w:szCs w:val="28"/>
          <w:lang w:val="vi-VN"/>
        </w:rPr>
        <w:t>thải</w:t>
      </w:r>
      <w:r w:rsidR="00DA3AEF" w:rsidRPr="00292F9F">
        <w:rPr>
          <w:rFonts w:ascii="Times New Roman" w:hAnsi="Times New Roman" w:cs="Times New Roman"/>
          <w:spacing w:val="-8"/>
          <w:sz w:val="28"/>
          <w:szCs w:val="28"/>
          <w:lang w:val="vi-VN"/>
        </w:rPr>
        <w:t xml:space="preserve"> </w:t>
      </w:r>
      <w:r w:rsidR="00DA3AEF" w:rsidRPr="00292F9F">
        <w:rPr>
          <w:rFonts w:ascii="Times New Roman" w:hAnsi="Times New Roman" w:cs="Times New Roman"/>
          <w:sz w:val="28"/>
          <w:szCs w:val="28"/>
          <w:lang w:val="vi-VN"/>
        </w:rPr>
        <w:t>trong</w:t>
      </w:r>
      <w:r w:rsidR="00DA3AEF" w:rsidRPr="00292F9F">
        <w:rPr>
          <w:rFonts w:ascii="Times New Roman" w:hAnsi="Times New Roman" w:cs="Times New Roman"/>
          <w:spacing w:val="-7"/>
          <w:sz w:val="28"/>
          <w:szCs w:val="28"/>
          <w:lang w:val="vi-VN"/>
        </w:rPr>
        <w:t xml:space="preserve"> </w:t>
      </w:r>
      <w:r w:rsidR="00DA3AEF" w:rsidRPr="00292F9F">
        <w:rPr>
          <w:rFonts w:ascii="Times New Roman" w:hAnsi="Times New Roman" w:cs="Times New Roman"/>
          <w:sz w:val="28"/>
          <w:szCs w:val="28"/>
          <w:lang w:val="vi-VN"/>
        </w:rPr>
        <w:t>khu</w:t>
      </w:r>
      <w:r w:rsidR="00DA3AEF" w:rsidRPr="00292F9F">
        <w:rPr>
          <w:rFonts w:ascii="Times New Roman" w:hAnsi="Times New Roman" w:cs="Times New Roman"/>
          <w:spacing w:val="-8"/>
          <w:sz w:val="28"/>
          <w:szCs w:val="28"/>
          <w:lang w:val="vi-VN"/>
        </w:rPr>
        <w:t xml:space="preserve"> </w:t>
      </w:r>
      <w:r w:rsidR="00DA3AEF" w:rsidRPr="00292F9F">
        <w:rPr>
          <w:rFonts w:ascii="Times New Roman" w:hAnsi="Times New Roman" w:cs="Times New Roman"/>
          <w:sz w:val="28"/>
          <w:szCs w:val="28"/>
          <w:lang w:val="vi-VN"/>
        </w:rPr>
        <w:t>sản</w:t>
      </w:r>
      <w:r w:rsidR="00DA3AEF" w:rsidRPr="00292F9F">
        <w:rPr>
          <w:rFonts w:ascii="Times New Roman" w:hAnsi="Times New Roman" w:cs="Times New Roman"/>
          <w:spacing w:val="-7"/>
          <w:sz w:val="28"/>
          <w:szCs w:val="28"/>
          <w:lang w:val="vi-VN"/>
        </w:rPr>
        <w:t xml:space="preserve"> </w:t>
      </w:r>
      <w:r w:rsidR="00DA3AEF" w:rsidRPr="00292F9F">
        <w:rPr>
          <w:rFonts w:ascii="Times New Roman" w:hAnsi="Times New Roman" w:cs="Times New Roman"/>
          <w:sz w:val="28"/>
          <w:szCs w:val="28"/>
          <w:lang w:val="vi-VN"/>
        </w:rPr>
        <w:t>xuất,</w:t>
      </w:r>
      <w:r w:rsidR="00DA3AEF" w:rsidRPr="00292F9F">
        <w:rPr>
          <w:rFonts w:ascii="Times New Roman" w:hAnsi="Times New Roman" w:cs="Times New Roman"/>
          <w:spacing w:val="-8"/>
          <w:sz w:val="28"/>
          <w:szCs w:val="28"/>
          <w:lang w:val="vi-VN"/>
        </w:rPr>
        <w:t xml:space="preserve"> </w:t>
      </w:r>
      <w:r w:rsidR="00DA3AEF" w:rsidRPr="00292F9F">
        <w:rPr>
          <w:rFonts w:ascii="Times New Roman" w:hAnsi="Times New Roman" w:cs="Times New Roman"/>
          <w:sz w:val="28"/>
          <w:szCs w:val="28"/>
          <w:lang w:val="vi-VN"/>
        </w:rPr>
        <w:t>kinh</w:t>
      </w:r>
      <w:r w:rsidR="00DA3AEF" w:rsidRPr="00292F9F">
        <w:rPr>
          <w:rFonts w:ascii="Times New Roman" w:hAnsi="Times New Roman" w:cs="Times New Roman"/>
          <w:spacing w:val="-7"/>
          <w:sz w:val="28"/>
          <w:szCs w:val="28"/>
          <w:lang w:val="vi-VN"/>
        </w:rPr>
        <w:t xml:space="preserve"> </w:t>
      </w:r>
      <w:r w:rsidR="00DA3AEF" w:rsidRPr="00292F9F">
        <w:rPr>
          <w:rFonts w:ascii="Times New Roman" w:hAnsi="Times New Roman" w:cs="Times New Roman"/>
          <w:sz w:val="28"/>
          <w:szCs w:val="28"/>
          <w:lang w:val="vi-VN"/>
        </w:rPr>
        <w:t>doanh,</w:t>
      </w:r>
      <w:r w:rsidR="00DA3AEF" w:rsidRPr="00292F9F">
        <w:rPr>
          <w:rFonts w:ascii="Times New Roman" w:hAnsi="Times New Roman" w:cs="Times New Roman"/>
          <w:spacing w:val="-8"/>
          <w:sz w:val="28"/>
          <w:szCs w:val="28"/>
          <w:lang w:val="vi-VN"/>
        </w:rPr>
        <w:t xml:space="preserve"> </w:t>
      </w:r>
      <w:r w:rsidR="00DA3AEF" w:rsidRPr="00292F9F">
        <w:rPr>
          <w:rFonts w:ascii="Times New Roman" w:hAnsi="Times New Roman" w:cs="Times New Roman"/>
          <w:sz w:val="28"/>
          <w:szCs w:val="28"/>
          <w:lang w:val="vi-VN"/>
        </w:rPr>
        <w:t>dịch</w:t>
      </w:r>
      <w:r w:rsidR="00DA3AEF" w:rsidRPr="00292F9F">
        <w:rPr>
          <w:rFonts w:ascii="Times New Roman" w:hAnsi="Times New Roman" w:cs="Times New Roman"/>
          <w:spacing w:val="-7"/>
          <w:sz w:val="28"/>
          <w:szCs w:val="28"/>
          <w:lang w:val="vi-VN"/>
        </w:rPr>
        <w:t xml:space="preserve"> </w:t>
      </w:r>
      <w:r w:rsidR="00DA3AEF" w:rsidRPr="00292F9F">
        <w:rPr>
          <w:rFonts w:ascii="Times New Roman" w:hAnsi="Times New Roman" w:cs="Times New Roman"/>
          <w:sz w:val="28"/>
          <w:szCs w:val="28"/>
          <w:lang w:val="vi-VN"/>
        </w:rPr>
        <w:t>vụ</w:t>
      </w:r>
      <w:r w:rsidR="00DA3AEF" w:rsidRPr="00292F9F">
        <w:rPr>
          <w:rFonts w:ascii="Times New Roman" w:hAnsi="Times New Roman" w:cs="Times New Roman"/>
          <w:spacing w:val="-8"/>
          <w:sz w:val="28"/>
          <w:szCs w:val="28"/>
          <w:lang w:val="vi-VN"/>
        </w:rPr>
        <w:t xml:space="preserve"> </w:t>
      </w:r>
      <w:r w:rsidR="00DA3AEF" w:rsidRPr="00292F9F">
        <w:rPr>
          <w:rFonts w:ascii="Times New Roman" w:hAnsi="Times New Roman" w:cs="Times New Roman"/>
          <w:sz w:val="28"/>
          <w:szCs w:val="28"/>
          <w:lang w:val="vi-VN"/>
        </w:rPr>
        <w:t>tập</w:t>
      </w:r>
      <w:r w:rsidR="00DA3AEF" w:rsidRPr="00292F9F">
        <w:rPr>
          <w:rFonts w:ascii="Times New Roman" w:hAnsi="Times New Roman" w:cs="Times New Roman"/>
          <w:spacing w:val="-7"/>
          <w:sz w:val="28"/>
          <w:szCs w:val="28"/>
          <w:lang w:val="vi-VN"/>
        </w:rPr>
        <w:t xml:space="preserve"> </w:t>
      </w:r>
      <w:r w:rsidR="00DA3AEF" w:rsidRPr="00292F9F">
        <w:rPr>
          <w:rFonts w:ascii="Times New Roman" w:hAnsi="Times New Roman" w:cs="Times New Roman"/>
          <w:sz w:val="28"/>
          <w:szCs w:val="28"/>
          <w:lang w:val="vi-VN"/>
        </w:rPr>
        <w:t>trung phải xem xét sự phù hợp với các yêu cầu về hạ tầng bảo vệ môi trường được quy định tại Điều 48 Nghị định số</w:t>
      </w:r>
      <w:r w:rsidR="00DA3AEF" w:rsidRPr="00292F9F">
        <w:rPr>
          <w:rFonts w:ascii="Times New Roman" w:hAnsi="Times New Roman" w:cs="Times New Roman"/>
          <w:spacing w:val="-3"/>
          <w:sz w:val="28"/>
          <w:szCs w:val="28"/>
          <w:lang w:val="vi-VN"/>
        </w:rPr>
        <w:t xml:space="preserve"> </w:t>
      </w:r>
      <w:r w:rsidR="00DA3AEF" w:rsidRPr="00292F9F">
        <w:rPr>
          <w:rFonts w:ascii="Times New Roman" w:hAnsi="Times New Roman" w:cs="Times New Roman"/>
          <w:sz w:val="28"/>
          <w:szCs w:val="28"/>
          <w:lang w:val="vi-VN"/>
        </w:rPr>
        <w:t>08/2022/NĐ-CP;</w:t>
      </w:r>
    </w:p>
    <w:p w14:paraId="7CB30B72" w14:textId="7622AF91" w:rsidR="00DA3AEF" w:rsidRPr="00292F9F" w:rsidRDefault="00591DCE" w:rsidP="00DA3AEF">
      <w:pPr>
        <w:tabs>
          <w:tab w:val="left" w:pos="1088"/>
        </w:tabs>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d)</w:t>
      </w:r>
      <w:r w:rsidR="00DA3AEF" w:rsidRPr="00292F9F">
        <w:rPr>
          <w:rFonts w:ascii="Times New Roman" w:hAnsi="Times New Roman" w:cs="Times New Roman"/>
          <w:sz w:val="28"/>
          <w:szCs w:val="28"/>
          <w:lang w:val="vi-VN"/>
        </w:rPr>
        <w:t xml:space="preserve"> Trường hợp xảy ra tình trạng ô nhiễm môi trường trong Khu kinh tế, Khu công nghiệp, các phân khu chức năng thuộc thẩm quyền, phạm vi quản lý của Ban Quản lý </w:t>
      </w:r>
      <w:r w:rsidR="00A32D67" w:rsidRPr="00292F9F">
        <w:rPr>
          <w:rFonts w:ascii="Times New Roman" w:hAnsi="Times New Roman" w:cs="Times New Roman"/>
          <w:sz w:val="28"/>
          <w:szCs w:val="28"/>
          <w:lang w:val="vi-VN"/>
        </w:rPr>
        <w:t xml:space="preserve">các </w:t>
      </w:r>
      <w:r w:rsidR="00DA3AEF" w:rsidRPr="00292F9F">
        <w:rPr>
          <w:rFonts w:ascii="Times New Roman" w:hAnsi="Times New Roman" w:cs="Times New Roman"/>
          <w:sz w:val="28"/>
          <w:szCs w:val="28"/>
          <w:lang w:val="vi-VN"/>
        </w:rPr>
        <w:t>Khu kinh</w:t>
      </w:r>
      <w:r w:rsidR="00225A7A" w:rsidRPr="00292F9F">
        <w:rPr>
          <w:rFonts w:ascii="Times New Roman" w:hAnsi="Times New Roman" w:cs="Times New Roman"/>
          <w:sz w:val="28"/>
          <w:szCs w:val="28"/>
          <w:lang w:val="vi-VN"/>
        </w:rPr>
        <w:t xml:space="preserve"> tế</w:t>
      </w:r>
      <w:r w:rsidR="00C70111" w:rsidRPr="00292F9F">
        <w:rPr>
          <w:rFonts w:ascii="Times New Roman" w:hAnsi="Times New Roman" w:cs="Times New Roman"/>
          <w:sz w:val="28"/>
          <w:szCs w:val="28"/>
          <w:lang w:val="vi-VN"/>
        </w:rPr>
        <w:t xml:space="preserve"> tỉnh</w:t>
      </w:r>
      <w:r w:rsidR="00225A7A" w:rsidRPr="00292F9F">
        <w:rPr>
          <w:rFonts w:ascii="Times New Roman" w:hAnsi="Times New Roman" w:cs="Times New Roman"/>
          <w:sz w:val="28"/>
          <w:szCs w:val="28"/>
          <w:lang w:val="vi-VN"/>
        </w:rPr>
        <w:t>, Ban Quản lý các khu công nghiệp</w:t>
      </w:r>
      <w:r w:rsidR="00C70111" w:rsidRPr="00292F9F">
        <w:rPr>
          <w:rFonts w:ascii="Times New Roman" w:hAnsi="Times New Roman" w:cs="Times New Roman"/>
          <w:sz w:val="28"/>
          <w:szCs w:val="28"/>
          <w:lang w:val="vi-VN"/>
        </w:rPr>
        <w:t xml:space="preserve"> tỉnh</w:t>
      </w:r>
      <w:r w:rsidR="00DA3AEF" w:rsidRPr="00292F9F">
        <w:rPr>
          <w:rFonts w:ascii="Times New Roman" w:hAnsi="Times New Roman" w:cs="Times New Roman"/>
          <w:sz w:val="28"/>
          <w:szCs w:val="28"/>
          <w:lang w:val="vi-VN"/>
        </w:rPr>
        <w:t xml:space="preserve"> thì Trưởng Ban quản lý Khu kinh tế</w:t>
      </w:r>
      <w:r w:rsidR="00225A7A" w:rsidRPr="00292F9F">
        <w:rPr>
          <w:rFonts w:ascii="Times New Roman" w:hAnsi="Times New Roman" w:cs="Times New Roman"/>
          <w:sz w:val="28"/>
          <w:szCs w:val="28"/>
          <w:lang w:val="vi-VN"/>
        </w:rPr>
        <w:t>, Khu công nghiệp</w:t>
      </w:r>
      <w:r w:rsidR="00DA3AEF" w:rsidRPr="00292F9F">
        <w:rPr>
          <w:rFonts w:ascii="Times New Roman" w:hAnsi="Times New Roman" w:cs="Times New Roman"/>
          <w:sz w:val="28"/>
          <w:szCs w:val="28"/>
          <w:lang w:val="vi-VN"/>
        </w:rPr>
        <w:t xml:space="preserve"> phải chịu trách nhiệm trước Ủy ban nhân dân tỉnh theo quy định.</w:t>
      </w:r>
    </w:p>
    <w:p w14:paraId="03FB2DDC" w14:textId="37D67F4B" w:rsidR="002D27D7" w:rsidRPr="00292F9F" w:rsidRDefault="00591DCE" w:rsidP="002D27D7">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e)</w:t>
      </w:r>
      <w:r w:rsidR="002D27D7" w:rsidRPr="00292F9F">
        <w:rPr>
          <w:rFonts w:ascii="Times New Roman" w:eastAsia="Times New Roman" w:hAnsi="Times New Roman" w:cs="Times New Roman"/>
          <w:kern w:val="0"/>
          <w:sz w:val="28"/>
          <w:szCs w:val="28"/>
          <w:lang w:val="vi-VN"/>
          <w14:ligatures w14:val="none"/>
        </w:rPr>
        <w:t xml:space="preserve"> Thực hiện các nội dung khác được Ủy ban nhân dân tỉnh giao tại Quy định này.</w:t>
      </w:r>
    </w:p>
    <w:p w14:paraId="2CA72E80" w14:textId="1B9896B6" w:rsidR="00CD062F" w:rsidRPr="00292F9F" w:rsidRDefault="00A77EBB"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11</w:t>
      </w:r>
      <w:r w:rsidR="00CD062F" w:rsidRPr="00292F9F">
        <w:rPr>
          <w:rFonts w:ascii="Times New Roman" w:eastAsia="Times New Roman" w:hAnsi="Times New Roman" w:cs="Times New Roman"/>
          <w:kern w:val="0"/>
          <w:sz w:val="28"/>
          <w:szCs w:val="28"/>
          <w:lang w:val="vi-VN"/>
          <w14:ligatures w14:val="none"/>
        </w:rPr>
        <w:t>. Bộ Chỉ huy Quân sự tỉnh</w:t>
      </w:r>
    </w:p>
    <w:p w14:paraId="24AFB80C" w14:textId="7FF827BA" w:rsidR="00CD062F" w:rsidRPr="00292F9F" w:rsidRDefault="00591DCE" w:rsidP="00A94306">
      <w:pPr>
        <w:shd w:val="clear" w:color="auto" w:fill="FFFFFF"/>
        <w:spacing w:after="0" w:line="360" w:lineRule="exact"/>
        <w:ind w:firstLine="709"/>
        <w:jc w:val="both"/>
        <w:rPr>
          <w:rFonts w:ascii="Times New Roman" w:eastAsia="Times New Roman" w:hAnsi="Times New Roman" w:cs="Times New Roman"/>
          <w:spacing w:val="-2"/>
          <w:kern w:val="0"/>
          <w:sz w:val="28"/>
          <w:szCs w:val="28"/>
          <w:lang w:val="vi-VN"/>
          <w14:ligatures w14:val="none"/>
        </w:rPr>
      </w:pPr>
      <w:r w:rsidRPr="00292F9F">
        <w:rPr>
          <w:rFonts w:ascii="Times New Roman" w:eastAsia="Times New Roman" w:hAnsi="Times New Roman" w:cs="Times New Roman"/>
          <w:spacing w:val="-2"/>
          <w:kern w:val="0"/>
          <w:sz w:val="28"/>
          <w:szCs w:val="28"/>
          <w:lang w:val="vi-VN"/>
          <w14:ligatures w14:val="none"/>
        </w:rPr>
        <w:t>a)</w:t>
      </w:r>
      <w:r w:rsidR="00CD062F" w:rsidRPr="00292F9F">
        <w:rPr>
          <w:rFonts w:ascii="Times New Roman" w:eastAsia="Times New Roman" w:hAnsi="Times New Roman" w:cs="Times New Roman"/>
          <w:spacing w:val="-2"/>
          <w:kern w:val="0"/>
          <w:sz w:val="28"/>
          <w:szCs w:val="28"/>
          <w:lang w:val="vi-VN"/>
          <w14:ligatures w14:val="none"/>
        </w:rPr>
        <w:t xml:space="preserve"> Có trách nhiệm thực hiện các quy định pháp luật về bảo vệ môi trường trong lĩnh vực quốc phòng; hướng dẫn, tổ chức triển khai thực hiện quy định pháp luật về quản lý chất thải, bảo vệ môi trường trong khuôn viên các đơn vị quân đội trên địa bàn tỉnh thuộc Bộ Chỉ huy Quân sự tỉnh quản lý; xây dựng, tổ chức lực lượng, phương tiện tham gia ứng phó, khắc phục sự cố môi trường trên địa bàn tỉnh</w:t>
      </w:r>
      <w:r w:rsidR="00DA1712" w:rsidRPr="00292F9F">
        <w:rPr>
          <w:rFonts w:ascii="Times New Roman" w:eastAsia="Times New Roman" w:hAnsi="Times New Roman" w:cs="Times New Roman"/>
          <w:spacing w:val="-2"/>
          <w:kern w:val="0"/>
          <w:sz w:val="28"/>
          <w:szCs w:val="28"/>
          <w:lang w:val="vi-VN"/>
          <w14:ligatures w14:val="none"/>
        </w:rPr>
        <w:t>;</w:t>
      </w:r>
    </w:p>
    <w:p w14:paraId="04346C25" w14:textId="533A8E9B" w:rsidR="00CD062F" w:rsidRPr="00292F9F" w:rsidRDefault="00591DCE"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b)</w:t>
      </w:r>
      <w:r w:rsidR="00CD062F" w:rsidRPr="00292F9F">
        <w:rPr>
          <w:rFonts w:ascii="Times New Roman" w:eastAsia="Times New Roman" w:hAnsi="Times New Roman" w:cs="Times New Roman"/>
          <w:kern w:val="0"/>
          <w:sz w:val="28"/>
          <w:szCs w:val="28"/>
          <w:lang w:val="vi-VN"/>
          <w14:ligatures w14:val="none"/>
        </w:rPr>
        <w:t xml:space="preserve"> Phối hợp với </w:t>
      </w:r>
      <w:r w:rsidR="00884DEE" w:rsidRPr="00292F9F">
        <w:rPr>
          <w:rFonts w:ascii="Times New Roman" w:eastAsia="Times New Roman" w:hAnsi="Times New Roman" w:cs="Times New Roman"/>
          <w:kern w:val="0"/>
          <w:sz w:val="28"/>
          <w:szCs w:val="28"/>
          <w:lang w:val="vi-VN"/>
          <w14:ligatures w14:val="none"/>
        </w:rPr>
        <w:t>Sở Nông nghiệp và Môi trường</w:t>
      </w:r>
      <w:r w:rsidR="00CD062F" w:rsidRPr="00292F9F">
        <w:rPr>
          <w:rFonts w:ascii="Times New Roman" w:eastAsia="Times New Roman" w:hAnsi="Times New Roman" w:cs="Times New Roman"/>
          <w:kern w:val="0"/>
          <w:sz w:val="28"/>
          <w:szCs w:val="28"/>
          <w:lang w:val="vi-VN"/>
          <w14:ligatures w14:val="none"/>
        </w:rPr>
        <w:t xml:space="preserve"> trong công tác quản lý Nhà nước về bảo vệ môi trường trong lĩnh vực quốc phòng trên địa bàn tỉnh</w:t>
      </w:r>
      <w:r w:rsidR="00DA1712" w:rsidRPr="00292F9F">
        <w:rPr>
          <w:rFonts w:ascii="Times New Roman" w:eastAsia="Times New Roman" w:hAnsi="Times New Roman" w:cs="Times New Roman"/>
          <w:kern w:val="0"/>
          <w:sz w:val="28"/>
          <w:szCs w:val="28"/>
          <w:lang w:val="vi-VN"/>
          <w14:ligatures w14:val="none"/>
        </w:rPr>
        <w:t>;</w:t>
      </w:r>
    </w:p>
    <w:p w14:paraId="19E56A2A" w14:textId="0D7985F3" w:rsidR="00476989" w:rsidRPr="00292F9F" w:rsidRDefault="00591DCE" w:rsidP="00476989">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c)</w:t>
      </w:r>
      <w:r w:rsidR="00476989" w:rsidRPr="00292F9F">
        <w:rPr>
          <w:rFonts w:ascii="Times New Roman" w:eastAsia="Times New Roman" w:hAnsi="Times New Roman" w:cs="Times New Roman"/>
          <w:kern w:val="0"/>
          <w:sz w:val="28"/>
          <w:szCs w:val="28"/>
          <w:lang w:val="vi-VN"/>
          <w14:ligatures w14:val="none"/>
        </w:rPr>
        <w:t xml:space="preserve"> Thực hiện các nội dung khác được Ủy ban nhân dân tỉnh giao tại Quy định này.</w:t>
      </w:r>
    </w:p>
    <w:p w14:paraId="6A257B5D" w14:textId="73CEEA6E" w:rsidR="00CD062F" w:rsidRPr="00292F9F" w:rsidRDefault="006516B2"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 xml:space="preserve">12. </w:t>
      </w:r>
      <w:r w:rsidR="00CD062F" w:rsidRPr="00292F9F">
        <w:rPr>
          <w:rFonts w:ascii="Times New Roman" w:eastAsia="Times New Roman" w:hAnsi="Times New Roman" w:cs="Times New Roman"/>
          <w:kern w:val="0"/>
          <w:sz w:val="28"/>
          <w:szCs w:val="28"/>
          <w:lang w:val="vi-VN"/>
          <w14:ligatures w14:val="none"/>
        </w:rPr>
        <w:t>Công an tỉnh</w:t>
      </w:r>
    </w:p>
    <w:p w14:paraId="3AFA9A45" w14:textId="53535F1B" w:rsidR="00CD062F" w:rsidRPr="00292F9F" w:rsidRDefault="00DA1712"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a)</w:t>
      </w:r>
      <w:r w:rsidR="00CD062F" w:rsidRPr="00292F9F">
        <w:rPr>
          <w:rFonts w:ascii="Times New Roman" w:eastAsia="Times New Roman" w:hAnsi="Times New Roman" w:cs="Times New Roman"/>
          <w:kern w:val="0"/>
          <w:sz w:val="28"/>
          <w:szCs w:val="28"/>
          <w:lang w:val="vi-VN"/>
          <w14:ligatures w14:val="none"/>
        </w:rPr>
        <w:t xml:space="preserve"> Có trách nhiệm thực hiện các quy định pháp luật về bảo vệ môi trường trong hoạt động của lực lượng công an trên địa bàn tỉnh; </w:t>
      </w:r>
      <w:r w:rsidR="005F1CD3" w:rsidRPr="00292F9F">
        <w:rPr>
          <w:rFonts w:ascii="Times New Roman" w:eastAsia="Times New Roman" w:hAnsi="Times New Roman" w:cs="Times New Roman"/>
          <w:kern w:val="0"/>
          <w:sz w:val="28"/>
          <w:szCs w:val="28"/>
          <w14:ligatures w14:val="none"/>
        </w:rPr>
        <w:t xml:space="preserve">chủ động nắm bắt tình hình, </w:t>
      </w:r>
      <w:r w:rsidR="00CD062F" w:rsidRPr="00292F9F">
        <w:rPr>
          <w:rFonts w:ascii="Times New Roman" w:eastAsia="Times New Roman" w:hAnsi="Times New Roman" w:cs="Times New Roman"/>
          <w:kern w:val="0"/>
          <w:sz w:val="28"/>
          <w:szCs w:val="28"/>
          <w:lang w:val="vi-VN"/>
          <w14:ligatures w14:val="none"/>
        </w:rPr>
        <w:t xml:space="preserve">chỉ đạo, tổ chức các hoạt động phòng, chống tội phạm và các hành vi vi </w:t>
      </w:r>
      <w:r w:rsidR="00CD062F" w:rsidRPr="00292F9F">
        <w:rPr>
          <w:rFonts w:ascii="Times New Roman" w:eastAsia="Times New Roman" w:hAnsi="Times New Roman" w:cs="Times New Roman"/>
          <w:kern w:val="0"/>
          <w:sz w:val="28"/>
          <w:szCs w:val="28"/>
          <w:lang w:val="vi-VN"/>
          <w14:ligatures w14:val="none"/>
        </w:rPr>
        <w:lastRenderedPageBreak/>
        <w:t>phạm pháp luật có liên quan đến tội phạm môi trường trên địa bàn tỉnh; bảo đảm an ninh, trật tự, an toàn xã hội trong lĩnh vực môi trường theo quy định của pháp luật trên địa bàn tỉnh</w:t>
      </w:r>
      <w:r w:rsidRPr="00292F9F">
        <w:rPr>
          <w:rFonts w:ascii="Times New Roman" w:eastAsia="Times New Roman" w:hAnsi="Times New Roman" w:cs="Times New Roman"/>
          <w:kern w:val="0"/>
          <w:sz w:val="28"/>
          <w:szCs w:val="28"/>
          <w:lang w:val="vi-VN"/>
          <w14:ligatures w14:val="none"/>
        </w:rPr>
        <w:t>;</w:t>
      </w:r>
    </w:p>
    <w:p w14:paraId="3AFD09BB" w14:textId="5087E892" w:rsidR="00CD062F" w:rsidRPr="00292F9F" w:rsidRDefault="00DA1712"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b)</w:t>
      </w:r>
      <w:r w:rsidR="00CD062F" w:rsidRPr="00292F9F">
        <w:rPr>
          <w:rFonts w:ascii="Times New Roman" w:eastAsia="Times New Roman" w:hAnsi="Times New Roman" w:cs="Times New Roman"/>
          <w:kern w:val="0"/>
          <w:sz w:val="28"/>
          <w:szCs w:val="28"/>
          <w:lang w:val="vi-VN"/>
          <w14:ligatures w14:val="none"/>
        </w:rPr>
        <w:t xml:space="preserve"> Hướng dẫn, tổ chức triển khai thực hiện quy định pháp luật về quản lý chất thải, bảo vệ môi trường trong khuôn viên các đơn vị công an trên địa bàn tỉnh thuộc Công an tỉnh quản lý; xây dựng, tổ chức lực lượng, phương tiện tham gia ứng phó, khắc phục sự cố môi trường trên địa bàn tỉnh</w:t>
      </w:r>
      <w:r w:rsidRPr="00292F9F">
        <w:rPr>
          <w:rFonts w:ascii="Times New Roman" w:eastAsia="Times New Roman" w:hAnsi="Times New Roman" w:cs="Times New Roman"/>
          <w:kern w:val="0"/>
          <w:sz w:val="28"/>
          <w:szCs w:val="28"/>
          <w:lang w:val="vi-VN"/>
          <w14:ligatures w14:val="none"/>
        </w:rPr>
        <w:t>;</w:t>
      </w:r>
    </w:p>
    <w:p w14:paraId="186B1B69" w14:textId="77A0D95B" w:rsidR="00CD062F" w:rsidRPr="00292F9F" w:rsidRDefault="00DA1712" w:rsidP="00A94306">
      <w:pPr>
        <w:shd w:val="clear" w:color="auto" w:fill="FFFFFF"/>
        <w:spacing w:after="0" w:line="360" w:lineRule="exact"/>
        <w:ind w:firstLine="709"/>
        <w:jc w:val="both"/>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kern w:val="0"/>
          <w:sz w:val="28"/>
          <w:szCs w:val="28"/>
          <w:lang w:val="vi-VN"/>
          <w14:ligatures w14:val="none"/>
        </w:rPr>
        <w:t>c)</w:t>
      </w:r>
      <w:r w:rsidR="00CD062F" w:rsidRPr="00292F9F">
        <w:rPr>
          <w:rFonts w:ascii="Times New Roman" w:eastAsia="Times New Roman" w:hAnsi="Times New Roman" w:cs="Times New Roman"/>
          <w:kern w:val="0"/>
          <w:sz w:val="28"/>
          <w:szCs w:val="28"/>
          <w:lang w:val="vi-VN"/>
          <w14:ligatures w14:val="none"/>
        </w:rPr>
        <w:t xml:space="preserve"> Phối hợp với </w:t>
      </w:r>
      <w:r w:rsidR="00884DEE" w:rsidRPr="00292F9F">
        <w:rPr>
          <w:rFonts w:ascii="Times New Roman" w:eastAsia="Times New Roman" w:hAnsi="Times New Roman" w:cs="Times New Roman"/>
          <w:kern w:val="0"/>
          <w:sz w:val="28"/>
          <w:szCs w:val="28"/>
          <w:lang w:val="vi-VN"/>
          <w14:ligatures w14:val="none"/>
        </w:rPr>
        <w:t>Sở Nông nghiệp và Môi trường</w:t>
      </w:r>
      <w:r w:rsidR="005F1CD3" w:rsidRPr="00292F9F">
        <w:rPr>
          <w:rFonts w:ascii="Times New Roman" w:eastAsia="Times New Roman" w:hAnsi="Times New Roman" w:cs="Times New Roman"/>
          <w:kern w:val="0"/>
          <w:sz w:val="28"/>
          <w:szCs w:val="28"/>
          <w14:ligatures w14:val="none"/>
        </w:rPr>
        <w:t>, các sở, ngành, địa phương</w:t>
      </w:r>
      <w:r w:rsidR="00CD062F" w:rsidRPr="00292F9F">
        <w:rPr>
          <w:rFonts w:ascii="Times New Roman" w:eastAsia="Times New Roman" w:hAnsi="Times New Roman" w:cs="Times New Roman"/>
          <w:kern w:val="0"/>
          <w:sz w:val="28"/>
          <w:szCs w:val="28"/>
          <w:lang w:val="vi-VN"/>
          <w14:ligatures w14:val="none"/>
        </w:rPr>
        <w:t xml:space="preserve"> trong công tác quản lý Nhà nước về bảo vệ môi trường trong lĩnh vực thuộc ngành quản lý</w:t>
      </w:r>
      <w:r w:rsidRPr="00292F9F">
        <w:rPr>
          <w:rFonts w:ascii="Times New Roman" w:eastAsia="Times New Roman" w:hAnsi="Times New Roman" w:cs="Times New Roman"/>
          <w:kern w:val="0"/>
          <w:sz w:val="28"/>
          <w:szCs w:val="28"/>
          <w:lang w:val="vi-VN"/>
          <w14:ligatures w14:val="none"/>
        </w:rPr>
        <w:t>;</w:t>
      </w:r>
    </w:p>
    <w:p w14:paraId="589184DA" w14:textId="651A8214" w:rsidR="00CB147A" w:rsidRPr="00292F9F" w:rsidRDefault="00CB147A" w:rsidP="00A94306">
      <w:pPr>
        <w:shd w:val="clear" w:color="auto" w:fill="FFFFFF"/>
        <w:spacing w:after="0" w:line="360" w:lineRule="exact"/>
        <w:ind w:firstLine="709"/>
        <w:jc w:val="both"/>
        <w:rPr>
          <w:rFonts w:ascii="Times New Roman" w:eastAsia="Times New Roman" w:hAnsi="Times New Roman" w:cs="Times New Roman"/>
          <w:kern w:val="0"/>
          <w:sz w:val="28"/>
          <w:szCs w:val="28"/>
          <w14:ligatures w14:val="none"/>
        </w:rPr>
      </w:pPr>
      <w:r w:rsidRPr="00292F9F">
        <w:rPr>
          <w:rFonts w:ascii="Times New Roman" w:eastAsia="Times New Roman" w:hAnsi="Times New Roman" w:cs="Times New Roman"/>
          <w:kern w:val="0"/>
          <w:sz w:val="28"/>
          <w:szCs w:val="28"/>
          <w14:ligatures w14:val="none"/>
        </w:rPr>
        <w:t xml:space="preserve">d) </w:t>
      </w:r>
      <w:r w:rsidRPr="00292F9F">
        <w:rPr>
          <w:rFonts w:ascii="Times New Roman" w:hAnsi="Times New Roman"/>
          <w:bCs/>
          <w:sz w:val="28"/>
          <w:szCs w:val="28"/>
        </w:rPr>
        <w:t>Tiếp nhận, xác minh tin báo, tố giác liên quan đến môi trường; khi có dấu hiệu tội phạm xử lý theo quy định;</w:t>
      </w:r>
    </w:p>
    <w:p w14:paraId="532D5D99" w14:textId="38184616" w:rsidR="00C96831" w:rsidRPr="00292F9F" w:rsidRDefault="00CB147A"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14:ligatures w14:val="none"/>
        </w:rPr>
        <w:t>đ</w:t>
      </w:r>
      <w:r w:rsidR="00DA1712" w:rsidRPr="00292F9F">
        <w:rPr>
          <w:rFonts w:ascii="Times New Roman" w:eastAsia="Times New Roman" w:hAnsi="Times New Roman" w:cs="Times New Roman"/>
          <w:kern w:val="0"/>
          <w:sz w:val="28"/>
          <w:szCs w:val="28"/>
          <w:lang w:val="vi-VN"/>
          <w14:ligatures w14:val="none"/>
        </w:rPr>
        <w:t>)</w:t>
      </w:r>
      <w:r w:rsidR="00476989" w:rsidRPr="00292F9F">
        <w:rPr>
          <w:rFonts w:ascii="Times New Roman" w:eastAsia="Times New Roman" w:hAnsi="Times New Roman" w:cs="Times New Roman"/>
          <w:kern w:val="0"/>
          <w:sz w:val="28"/>
          <w:szCs w:val="28"/>
          <w:lang w:val="vi-VN"/>
          <w14:ligatures w14:val="none"/>
        </w:rPr>
        <w:t xml:space="preserve"> Thực hiện các nội dung khác được Ủy ban nhân dân tỉnh giao tại Quy định này.</w:t>
      </w:r>
      <w:bookmarkStart w:id="27" w:name="dieu_44"/>
    </w:p>
    <w:p w14:paraId="1172E601" w14:textId="4EE106C8" w:rsidR="00CD062F" w:rsidRPr="00292F9F" w:rsidRDefault="00CD062F" w:rsidP="00A94306">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b/>
          <w:bCs/>
          <w:kern w:val="0"/>
          <w:sz w:val="28"/>
          <w:szCs w:val="28"/>
          <w:lang w:val="vi-VN"/>
          <w14:ligatures w14:val="none"/>
        </w:rPr>
        <w:t xml:space="preserve">Điều </w:t>
      </w:r>
      <w:r w:rsidR="004611D5" w:rsidRPr="00292F9F">
        <w:rPr>
          <w:rFonts w:ascii="Times New Roman" w:eastAsia="Times New Roman" w:hAnsi="Times New Roman" w:cs="Times New Roman"/>
          <w:b/>
          <w:bCs/>
          <w:kern w:val="0"/>
          <w:sz w:val="28"/>
          <w:szCs w:val="28"/>
          <w:lang w:val="vi-VN"/>
          <w14:ligatures w14:val="none"/>
        </w:rPr>
        <w:t>1</w:t>
      </w:r>
      <w:r w:rsidR="003645CD" w:rsidRPr="00292F9F">
        <w:rPr>
          <w:rFonts w:ascii="Times New Roman" w:eastAsia="Times New Roman" w:hAnsi="Times New Roman" w:cs="Times New Roman"/>
          <w:b/>
          <w:bCs/>
          <w:kern w:val="0"/>
          <w:sz w:val="28"/>
          <w:szCs w:val="28"/>
          <w14:ligatures w14:val="none"/>
        </w:rPr>
        <w:t>7</w:t>
      </w:r>
      <w:r w:rsidRPr="00292F9F">
        <w:rPr>
          <w:rFonts w:ascii="Times New Roman" w:eastAsia="Times New Roman" w:hAnsi="Times New Roman" w:cs="Times New Roman"/>
          <w:b/>
          <w:bCs/>
          <w:kern w:val="0"/>
          <w:sz w:val="28"/>
          <w:szCs w:val="28"/>
          <w:lang w:val="vi-VN"/>
          <w14:ligatures w14:val="none"/>
        </w:rPr>
        <w:t>. Trách nhiệm của Ủy ban nhân dân cấp xã</w:t>
      </w:r>
      <w:bookmarkEnd w:id="27"/>
    </w:p>
    <w:p w14:paraId="4FA16158" w14:textId="2474BA19" w:rsidR="009F6E92" w:rsidRPr="00292F9F" w:rsidRDefault="009F5B8A" w:rsidP="00953362">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 xml:space="preserve">1. </w:t>
      </w:r>
      <w:r w:rsidR="00CD062F" w:rsidRPr="00292F9F">
        <w:rPr>
          <w:rFonts w:ascii="Times New Roman" w:eastAsia="Times New Roman" w:hAnsi="Times New Roman" w:cs="Times New Roman"/>
          <w:kern w:val="0"/>
          <w:sz w:val="28"/>
          <w:szCs w:val="28"/>
          <w:lang w:val="vi-VN"/>
          <w14:ligatures w14:val="none"/>
        </w:rPr>
        <w:t>Ủy ban nhân dân cấp xã có trách nhiệm tổ chức thực hiện nhiệm vụ quản lý Nhà nước về bảo vệ môi trường trên địa bàn với các nội dung quy định tại khoản 3 Điều 168 Luật Bảo vệ môi trường</w:t>
      </w:r>
      <w:r w:rsidR="009F6E92" w:rsidRPr="00292F9F">
        <w:rPr>
          <w:rFonts w:ascii="Times New Roman" w:eastAsia="Times New Roman" w:hAnsi="Times New Roman" w:cs="Times New Roman"/>
          <w:kern w:val="0"/>
          <w:sz w:val="28"/>
          <w:szCs w:val="28"/>
          <w:lang w:val="vi-VN"/>
          <w14:ligatures w14:val="none"/>
        </w:rPr>
        <w:t>.</w:t>
      </w:r>
      <w:r w:rsidR="004E0298" w:rsidRPr="00292F9F">
        <w:rPr>
          <w:rFonts w:ascii="Times New Roman" w:eastAsia="Times New Roman" w:hAnsi="Times New Roman" w:cs="Times New Roman"/>
          <w:kern w:val="0"/>
          <w:sz w:val="28"/>
          <w:szCs w:val="28"/>
          <w:lang w:val="vi-VN"/>
          <w14:ligatures w14:val="none"/>
        </w:rPr>
        <w:t xml:space="preserve"> Thực hiện </w:t>
      </w:r>
      <w:r w:rsidR="00671C06" w:rsidRPr="00292F9F">
        <w:rPr>
          <w:rFonts w:ascii="Times New Roman" w:eastAsia="Times New Roman" w:hAnsi="Times New Roman" w:cs="Times New Roman"/>
          <w:kern w:val="0"/>
          <w:sz w:val="28"/>
          <w:szCs w:val="28"/>
          <w:lang w:val="vi-VN"/>
          <w14:ligatures w14:val="none"/>
        </w:rPr>
        <w:t xml:space="preserve">các nội dung được phân </w:t>
      </w:r>
      <w:r w:rsidR="00F27BA4" w:rsidRPr="00292F9F">
        <w:rPr>
          <w:rFonts w:ascii="Times New Roman" w:eastAsia="Times New Roman" w:hAnsi="Times New Roman" w:cs="Times New Roman"/>
          <w:kern w:val="0"/>
          <w:sz w:val="28"/>
          <w:szCs w:val="28"/>
          <w:lang w:val="vi-VN"/>
          <w14:ligatures w14:val="none"/>
        </w:rPr>
        <w:t>định thẩm quyền từ Điều 28 đến Điều 30 của Nghị định số 131/2025/NĐ-CP</w:t>
      </w:r>
      <w:r w:rsidR="00AF10E7" w:rsidRPr="00292F9F">
        <w:rPr>
          <w:rFonts w:ascii="Times New Roman" w:eastAsia="Times New Roman" w:hAnsi="Times New Roman" w:cs="Times New Roman"/>
          <w:kern w:val="0"/>
          <w:sz w:val="28"/>
          <w:szCs w:val="28"/>
          <w:lang w:val="vi-VN"/>
          <w14:ligatures w14:val="none"/>
        </w:rPr>
        <w:t>.</w:t>
      </w:r>
      <w:r w:rsidR="00F27BA4" w:rsidRPr="00292F9F">
        <w:rPr>
          <w:rFonts w:ascii="Times New Roman" w:eastAsia="Times New Roman" w:hAnsi="Times New Roman" w:cs="Times New Roman"/>
          <w:kern w:val="0"/>
          <w:sz w:val="28"/>
          <w:szCs w:val="28"/>
          <w:lang w:val="vi-VN"/>
          <w14:ligatures w14:val="none"/>
        </w:rPr>
        <w:t xml:space="preserve"> </w:t>
      </w:r>
      <w:r w:rsidR="00671C06" w:rsidRPr="00292F9F">
        <w:rPr>
          <w:rFonts w:ascii="Times New Roman" w:eastAsia="Times New Roman" w:hAnsi="Times New Roman" w:cs="Times New Roman"/>
          <w:kern w:val="0"/>
          <w:sz w:val="28"/>
          <w:szCs w:val="28"/>
          <w:lang w:val="vi-VN"/>
          <w14:ligatures w14:val="none"/>
        </w:rPr>
        <w:t xml:space="preserve"> </w:t>
      </w:r>
    </w:p>
    <w:p w14:paraId="4BFDAE49" w14:textId="4C693797" w:rsidR="00953362" w:rsidRPr="00292F9F" w:rsidRDefault="00953362" w:rsidP="00953362">
      <w:pPr>
        <w:pBdr>
          <w:top w:val="none" w:sz="4" w:space="0" w:color="000000"/>
          <w:left w:val="none" w:sz="4" w:space="0" w:color="000000"/>
          <w:bottom w:val="none" w:sz="4" w:space="0" w:color="000000"/>
          <w:right w:val="none" w:sz="4" w:space="0" w:color="000000"/>
          <w:between w:val="none" w:sz="4" w:space="0" w:color="000000"/>
        </w:pBdr>
        <w:spacing w:after="0" w:line="360" w:lineRule="exact"/>
        <w:ind w:firstLine="720"/>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2. Chỉ đạo tổ chức thu gom, xử lý chất thải nhựa trên địa bàn quản lý; chỉ đạo việc xây dựng hương ước, quy ước nhằm huy động sự tham gia của cộng đồng trong quản lý chất thải nhựa và bảo vệ môi trường; mở rộng phạm vi thu gom, vận chuyển, xử lý chất thải rắn sinh hoạt tại các xã vùng cao trên địa bàn quản lý;</w:t>
      </w:r>
    </w:p>
    <w:p w14:paraId="2C47910E" w14:textId="70AB9BD7" w:rsidR="00CC109B" w:rsidRPr="00292F9F" w:rsidRDefault="00953362" w:rsidP="00953362">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hAnsi="Times New Roman" w:cs="Times New Roman"/>
          <w:sz w:val="28"/>
          <w:szCs w:val="28"/>
          <w:lang w:val="vi-VN"/>
        </w:rPr>
        <w:t>3</w:t>
      </w:r>
      <w:r w:rsidR="00CC109B" w:rsidRPr="00292F9F">
        <w:rPr>
          <w:rFonts w:ascii="Times New Roman" w:hAnsi="Times New Roman" w:cs="Times New Roman"/>
          <w:sz w:val="28"/>
          <w:szCs w:val="28"/>
          <w:lang w:val="vi-VN"/>
        </w:rPr>
        <w:t xml:space="preserve">. Địa phương nào để xảy ra tình trạng ô nhiễm môi trường phải chịu trách nhiệm trước Ủy ban nhân dân tỉnh đối với các nội dung, địa bàn thuộc thẩm quyền, phạm vi quản lý của mình. </w:t>
      </w:r>
    </w:p>
    <w:p w14:paraId="7D2052A5" w14:textId="7E85ED7E" w:rsidR="009F6E92" w:rsidRPr="00292F9F" w:rsidRDefault="00953362" w:rsidP="00953362">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4</w:t>
      </w:r>
      <w:r w:rsidR="009F6E92" w:rsidRPr="00292F9F">
        <w:rPr>
          <w:rFonts w:ascii="Times New Roman" w:eastAsia="Times New Roman" w:hAnsi="Times New Roman" w:cs="Times New Roman"/>
          <w:kern w:val="0"/>
          <w:sz w:val="28"/>
          <w:szCs w:val="28"/>
          <w:lang w:val="vi-VN"/>
          <w14:ligatures w14:val="none"/>
        </w:rPr>
        <w:t>. Thực hiện các nội dung khác được Ủy ban nhân dân tỉnh giao tại Quy định này.</w:t>
      </w:r>
    </w:p>
    <w:p w14:paraId="5842256B" w14:textId="5D5DAC2C" w:rsidR="00A61A2E" w:rsidRPr="00292F9F" w:rsidRDefault="00CD062F" w:rsidP="00A94306">
      <w:pPr>
        <w:shd w:val="clear" w:color="auto" w:fill="FFFFFF"/>
        <w:spacing w:after="0" w:line="360" w:lineRule="exact"/>
        <w:ind w:firstLine="709"/>
        <w:rPr>
          <w:rFonts w:ascii="Times New Roman" w:eastAsia="Times New Roman" w:hAnsi="Times New Roman" w:cs="Times New Roman"/>
          <w:b/>
          <w:bCs/>
          <w:kern w:val="0"/>
          <w:sz w:val="28"/>
          <w:szCs w:val="28"/>
          <w:lang w:val="vi-VN"/>
          <w14:ligatures w14:val="none"/>
        </w:rPr>
      </w:pPr>
      <w:bookmarkStart w:id="28" w:name="dieu_45"/>
      <w:r w:rsidRPr="00292F9F">
        <w:rPr>
          <w:rFonts w:ascii="Times New Roman" w:eastAsia="Times New Roman" w:hAnsi="Times New Roman" w:cs="Times New Roman"/>
          <w:b/>
          <w:bCs/>
          <w:kern w:val="0"/>
          <w:sz w:val="28"/>
          <w:szCs w:val="28"/>
          <w:lang w:val="vi-VN"/>
          <w14:ligatures w14:val="none"/>
        </w:rPr>
        <w:t xml:space="preserve">Điều </w:t>
      </w:r>
      <w:r w:rsidR="004611D5" w:rsidRPr="00292F9F">
        <w:rPr>
          <w:rFonts w:ascii="Times New Roman" w:eastAsia="Times New Roman" w:hAnsi="Times New Roman" w:cs="Times New Roman"/>
          <w:b/>
          <w:bCs/>
          <w:kern w:val="0"/>
          <w:sz w:val="28"/>
          <w:szCs w:val="28"/>
          <w:lang w:val="vi-VN"/>
          <w14:ligatures w14:val="none"/>
        </w:rPr>
        <w:t>1</w:t>
      </w:r>
      <w:r w:rsidR="003645CD" w:rsidRPr="00292F9F">
        <w:rPr>
          <w:rFonts w:ascii="Times New Roman" w:eastAsia="Times New Roman" w:hAnsi="Times New Roman" w:cs="Times New Roman"/>
          <w:b/>
          <w:bCs/>
          <w:kern w:val="0"/>
          <w:sz w:val="28"/>
          <w:szCs w:val="28"/>
          <w14:ligatures w14:val="none"/>
        </w:rPr>
        <w:t>8</w:t>
      </w:r>
      <w:r w:rsidRPr="00292F9F">
        <w:rPr>
          <w:rFonts w:ascii="Times New Roman" w:eastAsia="Times New Roman" w:hAnsi="Times New Roman" w:cs="Times New Roman"/>
          <w:b/>
          <w:bCs/>
          <w:kern w:val="0"/>
          <w:sz w:val="28"/>
          <w:szCs w:val="28"/>
          <w:lang w:val="vi-VN"/>
          <w14:ligatures w14:val="none"/>
        </w:rPr>
        <w:t xml:space="preserve">. </w:t>
      </w:r>
      <w:r w:rsidR="000960F1" w:rsidRPr="00292F9F">
        <w:rPr>
          <w:rFonts w:ascii="Times New Roman" w:eastAsia="Times New Roman" w:hAnsi="Times New Roman" w:cs="Times New Roman"/>
          <w:b/>
          <w:bCs/>
          <w:kern w:val="0"/>
          <w:sz w:val="28"/>
          <w:szCs w:val="28"/>
          <w:lang w:val="vi-VN"/>
          <w14:ligatures w14:val="none"/>
        </w:rPr>
        <w:t xml:space="preserve">Đề nghị </w:t>
      </w:r>
      <w:r w:rsidRPr="00292F9F">
        <w:rPr>
          <w:rFonts w:ascii="Times New Roman" w:eastAsia="Times New Roman" w:hAnsi="Times New Roman" w:cs="Times New Roman"/>
          <w:b/>
          <w:bCs/>
          <w:kern w:val="0"/>
          <w:sz w:val="28"/>
          <w:szCs w:val="28"/>
          <w:lang w:val="vi-VN"/>
          <w14:ligatures w14:val="none"/>
        </w:rPr>
        <w:t xml:space="preserve">Ủy ban Mặt trận Tổ quốc Việt Nam </w:t>
      </w:r>
      <w:bookmarkEnd w:id="28"/>
      <w:r w:rsidR="000960F1" w:rsidRPr="00292F9F">
        <w:rPr>
          <w:rFonts w:ascii="Times New Roman" w:eastAsia="Times New Roman" w:hAnsi="Times New Roman" w:cs="Times New Roman"/>
          <w:b/>
          <w:bCs/>
          <w:kern w:val="0"/>
          <w:sz w:val="28"/>
          <w:szCs w:val="28"/>
          <w:lang w:val="vi-VN"/>
          <w14:ligatures w14:val="none"/>
        </w:rPr>
        <w:t xml:space="preserve">tỉnh Lào Cai </w:t>
      </w:r>
    </w:p>
    <w:p w14:paraId="6C093F9F" w14:textId="096B803C" w:rsidR="000960F1" w:rsidRPr="00292F9F" w:rsidRDefault="000960F1" w:rsidP="00891D14">
      <w:pPr>
        <w:spacing w:after="0" w:line="360" w:lineRule="exact"/>
        <w:ind w:firstLine="720"/>
        <w:jc w:val="both"/>
        <w:rPr>
          <w:rFonts w:ascii="Times New Roman" w:hAnsi="Times New Roman" w:cs="Times New Roman"/>
          <w:sz w:val="28"/>
          <w:szCs w:val="28"/>
          <w:lang w:val="vi-VN"/>
        </w:rPr>
      </w:pPr>
      <w:bookmarkStart w:id="29" w:name="chuong_3"/>
      <w:r w:rsidRPr="00292F9F">
        <w:rPr>
          <w:rFonts w:ascii="Times New Roman" w:hAnsi="Times New Roman" w:cs="Times New Roman"/>
          <w:sz w:val="28"/>
          <w:szCs w:val="28"/>
          <w:lang w:val="vi-VN"/>
        </w:rPr>
        <w:t xml:space="preserve">1. Chỉ đạo Ủy ban mặt trận Tổ quốc Việt Nam </w:t>
      </w:r>
      <w:r w:rsidR="00891D14" w:rsidRPr="00292F9F">
        <w:rPr>
          <w:rFonts w:ascii="Times New Roman" w:hAnsi="Times New Roman" w:cs="Times New Roman"/>
          <w:sz w:val="28"/>
          <w:szCs w:val="28"/>
          <w:lang w:val="vi-VN"/>
        </w:rPr>
        <w:t>cấp xã</w:t>
      </w:r>
      <w:r w:rsidRPr="00292F9F">
        <w:rPr>
          <w:rFonts w:ascii="Times New Roman" w:hAnsi="Times New Roman" w:cs="Times New Roman"/>
          <w:sz w:val="28"/>
          <w:szCs w:val="28"/>
          <w:lang w:val="vi-VN"/>
        </w:rPr>
        <w:t xml:space="preserve"> và các tổ chức thành viên; các tổ chức chính trị - xã hội tuyên tuyền, vận động toàn thể hội viên, đoàn viên và các tầng lớp nhân dân tích cực tham gia công tác bảo vệ môi trường; thực hiện phân loại chất thải rắn sinh hoạt tại</w:t>
      </w:r>
      <w:r w:rsidRPr="00292F9F">
        <w:rPr>
          <w:rFonts w:ascii="Times New Roman" w:hAnsi="Times New Roman" w:cs="Times New Roman"/>
          <w:spacing w:val="-6"/>
          <w:sz w:val="28"/>
          <w:szCs w:val="28"/>
          <w:lang w:val="vi-VN"/>
        </w:rPr>
        <w:t xml:space="preserve"> </w:t>
      </w:r>
      <w:r w:rsidRPr="00292F9F">
        <w:rPr>
          <w:rFonts w:ascii="Times New Roman" w:hAnsi="Times New Roman" w:cs="Times New Roman"/>
          <w:sz w:val="28"/>
          <w:szCs w:val="28"/>
          <w:lang w:val="vi-VN"/>
        </w:rPr>
        <w:t>nguồn.</w:t>
      </w:r>
    </w:p>
    <w:p w14:paraId="39DAB744" w14:textId="3B4D376A" w:rsidR="000960F1" w:rsidRPr="00292F9F" w:rsidRDefault="000960F1" w:rsidP="000960F1">
      <w:pPr>
        <w:tabs>
          <w:tab w:val="left" w:pos="941"/>
        </w:tabs>
        <w:spacing w:after="0" w:line="360" w:lineRule="exact"/>
        <w:ind w:right="112"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2. Thực</w:t>
      </w:r>
      <w:r w:rsidRPr="00292F9F">
        <w:rPr>
          <w:rFonts w:ascii="Times New Roman" w:hAnsi="Times New Roman" w:cs="Times New Roman"/>
          <w:spacing w:val="-7"/>
          <w:sz w:val="28"/>
          <w:szCs w:val="28"/>
          <w:lang w:val="vi-VN"/>
        </w:rPr>
        <w:t xml:space="preserve"> </w:t>
      </w:r>
      <w:r w:rsidRPr="00292F9F">
        <w:rPr>
          <w:rFonts w:ascii="Times New Roman" w:hAnsi="Times New Roman" w:cs="Times New Roman"/>
          <w:sz w:val="28"/>
          <w:szCs w:val="28"/>
          <w:lang w:val="vi-VN"/>
        </w:rPr>
        <w:t>hiện</w:t>
      </w:r>
      <w:r w:rsidRPr="00292F9F">
        <w:rPr>
          <w:rFonts w:ascii="Times New Roman" w:hAnsi="Times New Roman" w:cs="Times New Roman"/>
          <w:spacing w:val="-7"/>
          <w:sz w:val="28"/>
          <w:szCs w:val="28"/>
          <w:lang w:val="vi-VN"/>
        </w:rPr>
        <w:t xml:space="preserve"> </w:t>
      </w:r>
      <w:r w:rsidRPr="00292F9F">
        <w:rPr>
          <w:rFonts w:ascii="Times New Roman" w:hAnsi="Times New Roman" w:cs="Times New Roman"/>
          <w:sz w:val="28"/>
          <w:szCs w:val="28"/>
          <w:lang w:val="vi-VN"/>
        </w:rPr>
        <w:t>tư</w:t>
      </w:r>
      <w:r w:rsidRPr="00292F9F">
        <w:rPr>
          <w:rFonts w:ascii="Times New Roman" w:hAnsi="Times New Roman" w:cs="Times New Roman"/>
          <w:spacing w:val="-7"/>
          <w:sz w:val="28"/>
          <w:szCs w:val="28"/>
          <w:lang w:val="vi-VN"/>
        </w:rPr>
        <w:t xml:space="preserve"> </w:t>
      </w:r>
      <w:r w:rsidRPr="00292F9F">
        <w:rPr>
          <w:rFonts w:ascii="Times New Roman" w:hAnsi="Times New Roman" w:cs="Times New Roman"/>
          <w:sz w:val="28"/>
          <w:szCs w:val="28"/>
          <w:lang w:val="vi-VN"/>
        </w:rPr>
        <w:t>vấn,</w:t>
      </w:r>
      <w:r w:rsidRPr="00292F9F">
        <w:rPr>
          <w:rFonts w:ascii="Times New Roman" w:hAnsi="Times New Roman" w:cs="Times New Roman"/>
          <w:spacing w:val="-8"/>
          <w:sz w:val="28"/>
          <w:szCs w:val="28"/>
          <w:lang w:val="vi-VN"/>
        </w:rPr>
        <w:t xml:space="preserve"> </w:t>
      </w:r>
      <w:r w:rsidRPr="00292F9F">
        <w:rPr>
          <w:rFonts w:ascii="Times New Roman" w:hAnsi="Times New Roman" w:cs="Times New Roman"/>
          <w:sz w:val="28"/>
          <w:szCs w:val="28"/>
          <w:lang w:val="vi-VN"/>
        </w:rPr>
        <w:t>phản</w:t>
      </w:r>
      <w:r w:rsidRPr="00292F9F">
        <w:rPr>
          <w:rFonts w:ascii="Times New Roman" w:hAnsi="Times New Roman" w:cs="Times New Roman"/>
          <w:spacing w:val="-7"/>
          <w:sz w:val="28"/>
          <w:szCs w:val="28"/>
          <w:lang w:val="vi-VN"/>
        </w:rPr>
        <w:t xml:space="preserve"> </w:t>
      </w:r>
      <w:r w:rsidRPr="00292F9F">
        <w:rPr>
          <w:rFonts w:ascii="Times New Roman" w:hAnsi="Times New Roman" w:cs="Times New Roman"/>
          <w:sz w:val="28"/>
          <w:szCs w:val="28"/>
          <w:lang w:val="vi-VN"/>
        </w:rPr>
        <w:t>biện,</w:t>
      </w:r>
      <w:r w:rsidRPr="00292F9F">
        <w:rPr>
          <w:rFonts w:ascii="Times New Roman" w:hAnsi="Times New Roman" w:cs="Times New Roman"/>
          <w:spacing w:val="-7"/>
          <w:sz w:val="28"/>
          <w:szCs w:val="28"/>
          <w:lang w:val="vi-VN"/>
        </w:rPr>
        <w:t xml:space="preserve"> </w:t>
      </w:r>
      <w:r w:rsidRPr="00292F9F">
        <w:rPr>
          <w:rFonts w:ascii="Times New Roman" w:hAnsi="Times New Roman" w:cs="Times New Roman"/>
          <w:sz w:val="28"/>
          <w:szCs w:val="28"/>
          <w:lang w:val="vi-VN"/>
        </w:rPr>
        <w:t xml:space="preserve">giám sát việc thực hiện chính sách, pháp luật về bảo vệ môi trường theo quy định của pháp luật. </w:t>
      </w:r>
    </w:p>
    <w:p w14:paraId="093A0161" w14:textId="2DDE5923" w:rsidR="00027455" w:rsidRPr="00292F9F" w:rsidRDefault="00027455" w:rsidP="00027455">
      <w:pPr>
        <w:tabs>
          <w:tab w:val="left" w:pos="941"/>
        </w:tabs>
        <w:spacing w:after="0" w:line="360" w:lineRule="exact"/>
        <w:ind w:right="112" w:firstLine="720"/>
        <w:jc w:val="both"/>
        <w:rPr>
          <w:rFonts w:ascii="Times New Roman" w:hAnsi="Times New Roman" w:cs="Times New Roman"/>
          <w:sz w:val="28"/>
          <w:szCs w:val="28"/>
          <w:lang w:val="vi-VN"/>
        </w:rPr>
      </w:pPr>
      <w:r w:rsidRPr="00292F9F">
        <w:rPr>
          <w:rFonts w:ascii="Times New Roman" w:hAnsi="Times New Roman" w:cs="Times New Roman"/>
          <w:b/>
          <w:sz w:val="28"/>
          <w:szCs w:val="28"/>
          <w:lang w:val="vi-VN"/>
        </w:rPr>
        <w:t>Điề</w:t>
      </w:r>
      <w:r w:rsidR="004611D5" w:rsidRPr="00292F9F">
        <w:rPr>
          <w:rFonts w:ascii="Times New Roman" w:hAnsi="Times New Roman" w:cs="Times New Roman"/>
          <w:b/>
          <w:sz w:val="28"/>
          <w:szCs w:val="28"/>
          <w:lang w:val="vi-VN"/>
        </w:rPr>
        <w:t xml:space="preserve">u </w:t>
      </w:r>
      <w:r w:rsidR="003645CD" w:rsidRPr="00292F9F">
        <w:rPr>
          <w:rFonts w:ascii="Times New Roman" w:hAnsi="Times New Roman" w:cs="Times New Roman"/>
          <w:b/>
          <w:sz w:val="28"/>
          <w:szCs w:val="28"/>
        </w:rPr>
        <w:t>19</w:t>
      </w:r>
      <w:r w:rsidRPr="00292F9F">
        <w:rPr>
          <w:rFonts w:ascii="Times New Roman" w:hAnsi="Times New Roman" w:cs="Times New Roman"/>
          <w:b/>
          <w:sz w:val="28"/>
          <w:szCs w:val="28"/>
          <w:lang w:val="vi-VN"/>
        </w:rPr>
        <w:t>. Quyền và nghĩa vụ của cộng đồng dân</w:t>
      </w:r>
      <w:r w:rsidRPr="00292F9F">
        <w:rPr>
          <w:rFonts w:ascii="Times New Roman" w:hAnsi="Times New Roman" w:cs="Times New Roman"/>
          <w:b/>
          <w:spacing w:val="-13"/>
          <w:sz w:val="28"/>
          <w:szCs w:val="28"/>
          <w:lang w:val="vi-VN"/>
        </w:rPr>
        <w:t xml:space="preserve"> </w:t>
      </w:r>
      <w:r w:rsidRPr="00292F9F">
        <w:rPr>
          <w:rFonts w:ascii="Times New Roman" w:hAnsi="Times New Roman" w:cs="Times New Roman"/>
          <w:b/>
          <w:sz w:val="28"/>
          <w:szCs w:val="28"/>
          <w:lang w:val="vi-VN"/>
        </w:rPr>
        <w:t>cư</w:t>
      </w:r>
    </w:p>
    <w:p w14:paraId="11538A5B" w14:textId="77777777" w:rsidR="00027455" w:rsidRPr="00292F9F" w:rsidRDefault="00027455" w:rsidP="00027455">
      <w:pPr>
        <w:tabs>
          <w:tab w:val="left" w:pos="941"/>
        </w:tabs>
        <w:spacing w:after="0" w:line="360" w:lineRule="exact"/>
        <w:ind w:right="112"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Thực hiện theo quy định tại Điều 159 Luật Bảo vệ môi trường năm 2020, cụ thể:</w:t>
      </w:r>
    </w:p>
    <w:p w14:paraId="4CEF8DAA" w14:textId="77777777" w:rsidR="00027455" w:rsidRPr="00292F9F" w:rsidRDefault="00027455" w:rsidP="00027455">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 xml:space="preserve">1. Đại diện cộng đồng dân cư trên địa bàn chịu tác động môi trường của dự án đầu tư, cơ sở, khu sản xuất, kinh doanh, dịch vụ tập trung, cụm công nghiệp có </w:t>
      </w:r>
      <w:r w:rsidRPr="00292F9F">
        <w:rPr>
          <w:rFonts w:ascii="Times New Roman" w:hAnsi="Times New Roman" w:cs="Times New Roman"/>
          <w:sz w:val="28"/>
          <w:szCs w:val="28"/>
          <w:lang w:val="vi-VN"/>
        </w:rPr>
        <w:lastRenderedPageBreak/>
        <w:t>quyền yêu cầu chủ dự án đầu tư, cơ sở cung cấp thông tin về bảo vệ môi trường thông qua đối thoại trực tiếp hoặc bằng văn bản; tổ chức tìm hiểu thực tế về công tác bảo vệ môi trường của dự án đầu tư, cơ sở, khu sản xuất, kinh doanh, dịch vụ tập trung, cụm công nghiệp; thu thập, cung cấp thông tin cho cơ quan có thẩm quyền và chịu trách nhiệm về thông tin cung cấp.</w:t>
      </w:r>
    </w:p>
    <w:p w14:paraId="1D1A8CF9" w14:textId="77777777" w:rsidR="00027455" w:rsidRPr="00292F9F" w:rsidRDefault="00027455" w:rsidP="00027455">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2. Đại diện cộng đồng dân cư trên địa bàn chịu tác động môi trường của dự án đầu tư, cơ sở, khu sản xuất, kinh doanh, dịch vụ tập trung, cụm công nghiệp có quyền yêu cầu cơ quan quản lý nhà nước có liên quan cung cấp kết quả thanh tra, kiểm tra, xử lý đối với dự án đầu tư, cơ sở đó, trừ trường hợp các thông tin này thuộc bí mật nhà nước, bí mật của doanh nghiệp theo quy định của pháp luật.</w:t>
      </w:r>
    </w:p>
    <w:p w14:paraId="1E9EFA9C" w14:textId="77777777" w:rsidR="00027455" w:rsidRPr="00292F9F" w:rsidRDefault="00027455" w:rsidP="00027455">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3. Đại diện cộng đồng dân cư có quyền tham gia đánh giá kết quả bảo vệ môi trường của dự án đầu tư, cơ sở, khu sản xuất, kinh doanh, dịch vụ tập trung, cụm công nghiệp; thực hiện biện pháp để bảo vệ quyền và lợi ích của cộng đồng dân cư theo quy định của pháp luật.</w:t>
      </w:r>
    </w:p>
    <w:p w14:paraId="5400F775" w14:textId="77777777" w:rsidR="00027455" w:rsidRPr="00292F9F" w:rsidRDefault="00027455" w:rsidP="00027455">
      <w:pPr>
        <w:spacing w:after="0" w:line="360" w:lineRule="exact"/>
        <w:ind w:firstLine="720"/>
        <w:jc w:val="both"/>
        <w:rPr>
          <w:rFonts w:ascii="Times New Roman" w:hAnsi="Times New Roman" w:cs="Times New Roman"/>
          <w:sz w:val="28"/>
          <w:szCs w:val="28"/>
          <w:lang w:val="vi-VN"/>
        </w:rPr>
      </w:pPr>
      <w:r w:rsidRPr="00292F9F">
        <w:rPr>
          <w:rFonts w:ascii="Times New Roman" w:hAnsi="Times New Roman" w:cs="Times New Roman"/>
          <w:sz w:val="28"/>
          <w:szCs w:val="28"/>
          <w:lang w:val="vi-VN"/>
        </w:rPr>
        <w:t>4. Chủ dự án đầu tư, cơ sở phải thực hiện yêu cầu của đại diện cộng đồng dân cư phù hợp với quy định của pháp luật.</w:t>
      </w:r>
    </w:p>
    <w:p w14:paraId="4422139A" w14:textId="773FE954" w:rsidR="00027455" w:rsidRPr="00292F9F" w:rsidRDefault="00027455" w:rsidP="00027455">
      <w:pPr>
        <w:spacing w:after="0" w:line="360" w:lineRule="exact"/>
        <w:ind w:firstLine="720"/>
        <w:jc w:val="both"/>
        <w:rPr>
          <w:rFonts w:ascii="Times New Roman" w:hAnsi="Times New Roman" w:cs="Times New Roman"/>
          <w:sz w:val="28"/>
          <w:szCs w:val="28"/>
        </w:rPr>
      </w:pPr>
      <w:r w:rsidRPr="00292F9F">
        <w:rPr>
          <w:rFonts w:ascii="Times New Roman" w:hAnsi="Times New Roman" w:cs="Times New Roman"/>
          <w:sz w:val="28"/>
          <w:szCs w:val="28"/>
          <w:lang w:val="vi-VN"/>
        </w:rPr>
        <w:t xml:space="preserve">5. </w:t>
      </w:r>
      <w:r w:rsidR="00B010F2" w:rsidRPr="00292F9F">
        <w:rPr>
          <w:rFonts w:ascii="Times New Roman" w:hAnsi="Times New Roman" w:cs="Times New Roman"/>
          <w:sz w:val="28"/>
          <w:szCs w:val="28"/>
        </w:rPr>
        <w:t>Sở Nông nghiệp và Môi trường</w:t>
      </w:r>
      <w:r w:rsidRPr="00292F9F">
        <w:rPr>
          <w:rFonts w:ascii="Times New Roman" w:hAnsi="Times New Roman" w:cs="Times New Roman"/>
          <w:sz w:val="28"/>
          <w:szCs w:val="28"/>
          <w:lang w:val="vi-VN"/>
        </w:rPr>
        <w:t>,</w:t>
      </w:r>
      <w:r w:rsidRPr="00292F9F">
        <w:rPr>
          <w:rFonts w:ascii="Times New Roman" w:hAnsi="Times New Roman" w:cs="Times New Roman"/>
          <w:spacing w:val="-7"/>
          <w:sz w:val="28"/>
          <w:szCs w:val="28"/>
          <w:lang w:val="vi-VN"/>
        </w:rPr>
        <w:t xml:space="preserve"> </w:t>
      </w:r>
      <w:r w:rsidRPr="00292F9F">
        <w:rPr>
          <w:rFonts w:ascii="Times New Roman" w:hAnsi="Times New Roman" w:cs="Times New Roman"/>
          <w:sz w:val="28"/>
          <w:szCs w:val="28"/>
          <w:lang w:val="vi-VN"/>
        </w:rPr>
        <w:t>Ủy</w:t>
      </w:r>
      <w:r w:rsidRPr="00292F9F">
        <w:rPr>
          <w:rFonts w:ascii="Times New Roman" w:hAnsi="Times New Roman" w:cs="Times New Roman"/>
          <w:spacing w:val="-6"/>
          <w:sz w:val="28"/>
          <w:szCs w:val="28"/>
          <w:lang w:val="vi-VN"/>
        </w:rPr>
        <w:t xml:space="preserve"> </w:t>
      </w:r>
      <w:r w:rsidRPr="00292F9F">
        <w:rPr>
          <w:rFonts w:ascii="Times New Roman" w:hAnsi="Times New Roman" w:cs="Times New Roman"/>
          <w:sz w:val="28"/>
          <w:szCs w:val="28"/>
          <w:lang w:val="vi-VN"/>
        </w:rPr>
        <w:t>ban</w:t>
      </w:r>
      <w:r w:rsidRPr="00292F9F">
        <w:rPr>
          <w:rFonts w:ascii="Times New Roman" w:hAnsi="Times New Roman" w:cs="Times New Roman"/>
          <w:spacing w:val="-7"/>
          <w:sz w:val="28"/>
          <w:szCs w:val="28"/>
          <w:lang w:val="vi-VN"/>
        </w:rPr>
        <w:t xml:space="preserve"> </w:t>
      </w:r>
      <w:r w:rsidRPr="00292F9F">
        <w:rPr>
          <w:rFonts w:ascii="Times New Roman" w:hAnsi="Times New Roman" w:cs="Times New Roman"/>
          <w:sz w:val="28"/>
          <w:szCs w:val="28"/>
          <w:lang w:val="vi-VN"/>
        </w:rPr>
        <w:t>nhân</w:t>
      </w:r>
      <w:r w:rsidRPr="00292F9F">
        <w:rPr>
          <w:rFonts w:ascii="Times New Roman" w:hAnsi="Times New Roman" w:cs="Times New Roman"/>
          <w:spacing w:val="-7"/>
          <w:sz w:val="28"/>
          <w:szCs w:val="28"/>
          <w:lang w:val="vi-VN"/>
        </w:rPr>
        <w:t xml:space="preserve"> </w:t>
      </w:r>
      <w:r w:rsidRPr="00292F9F">
        <w:rPr>
          <w:rFonts w:ascii="Times New Roman" w:hAnsi="Times New Roman" w:cs="Times New Roman"/>
          <w:sz w:val="28"/>
          <w:szCs w:val="28"/>
          <w:lang w:val="vi-VN"/>
        </w:rPr>
        <w:t>dân</w:t>
      </w:r>
      <w:r w:rsidRPr="00292F9F">
        <w:rPr>
          <w:rFonts w:ascii="Times New Roman" w:hAnsi="Times New Roman" w:cs="Times New Roman"/>
          <w:spacing w:val="-6"/>
          <w:sz w:val="28"/>
          <w:szCs w:val="28"/>
          <w:lang w:val="vi-VN"/>
        </w:rPr>
        <w:t xml:space="preserve"> </w:t>
      </w:r>
      <w:r w:rsidRPr="00292F9F">
        <w:rPr>
          <w:rFonts w:ascii="Times New Roman" w:hAnsi="Times New Roman" w:cs="Times New Roman"/>
          <w:sz w:val="28"/>
          <w:szCs w:val="28"/>
          <w:lang w:val="vi-VN"/>
        </w:rPr>
        <w:t>cấp</w:t>
      </w:r>
      <w:r w:rsidRPr="00292F9F">
        <w:rPr>
          <w:rFonts w:ascii="Times New Roman" w:hAnsi="Times New Roman" w:cs="Times New Roman"/>
          <w:spacing w:val="-7"/>
          <w:sz w:val="28"/>
          <w:szCs w:val="28"/>
          <w:lang w:val="vi-VN"/>
        </w:rPr>
        <w:t xml:space="preserve"> </w:t>
      </w:r>
      <w:r w:rsidR="00905FAF" w:rsidRPr="00292F9F">
        <w:rPr>
          <w:rFonts w:ascii="Times New Roman" w:hAnsi="Times New Roman" w:cs="Times New Roman"/>
          <w:sz w:val="28"/>
          <w:szCs w:val="28"/>
        </w:rPr>
        <w:t>xã</w:t>
      </w:r>
      <w:r w:rsidRPr="00292F9F">
        <w:rPr>
          <w:rFonts w:ascii="Times New Roman" w:hAnsi="Times New Roman" w:cs="Times New Roman"/>
          <w:spacing w:val="-7"/>
          <w:sz w:val="28"/>
          <w:szCs w:val="28"/>
          <w:lang w:val="vi-VN"/>
        </w:rPr>
        <w:t xml:space="preserve"> </w:t>
      </w:r>
      <w:r w:rsidRPr="00292F9F">
        <w:rPr>
          <w:rFonts w:ascii="Times New Roman" w:hAnsi="Times New Roman" w:cs="Times New Roman"/>
          <w:sz w:val="28"/>
          <w:szCs w:val="28"/>
          <w:lang w:val="vi-VN"/>
        </w:rPr>
        <w:t>có</w:t>
      </w:r>
      <w:r w:rsidRPr="00292F9F">
        <w:rPr>
          <w:rFonts w:ascii="Times New Roman" w:hAnsi="Times New Roman" w:cs="Times New Roman"/>
          <w:spacing w:val="-7"/>
          <w:sz w:val="28"/>
          <w:szCs w:val="28"/>
          <w:lang w:val="vi-VN"/>
        </w:rPr>
        <w:t xml:space="preserve"> </w:t>
      </w:r>
      <w:r w:rsidRPr="00292F9F">
        <w:rPr>
          <w:rFonts w:ascii="Times New Roman" w:hAnsi="Times New Roman" w:cs="Times New Roman"/>
          <w:sz w:val="28"/>
          <w:szCs w:val="28"/>
          <w:lang w:val="vi-VN"/>
        </w:rPr>
        <w:t>trách</w:t>
      </w:r>
      <w:r w:rsidRPr="00292F9F">
        <w:rPr>
          <w:rFonts w:ascii="Times New Roman" w:hAnsi="Times New Roman" w:cs="Times New Roman"/>
          <w:spacing w:val="-6"/>
          <w:sz w:val="28"/>
          <w:szCs w:val="28"/>
          <w:lang w:val="vi-VN"/>
        </w:rPr>
        <w:t xml:space="preserve"> </w:t>
      </w:r>
      <w:r w:rsidRPr="00292F9F">
        <w:rPr>
          <w:rFonts w:ascii="Times New Roman" w:hAnsi="Times New Roman" w:cs="Times New Roman"/>
          <w:sz w:val="28"/>
          <w:szCs w:val="28"/>
          <w:lang w:val="vi-VN"/>
        </w:rPr>
        <w:t>nhiệm xây dựng hệ thống trực tuyến tiếp nhận, xử lý, trả lời phản ánh, kiến nghị của tổ chức, cá nhân và cộng đồng dân cư về bảo vệ môi</w:t>
      </w:r>
      <w:r w:rsidRPr="00292F9F">
        <w:rPr>
          <w:rFonts w:ascii="Times New Roman" w:hAnsi="Times New Roman" w:cs="Times New Roman"/>
          <w:spacing w:val="-1"/>
          <w:sz w:val="28"/>
          <w:szCs w:val="28"/>
          <w:lang w:val="vi-VN"/>
        </w:rPr>
        <w:t xml:space="preserve"> </w:t>
      </w:r>
      <w:r w:rsidRPr="00292F9F">
        <w:rPr>
          <w:rFonts w:ascii="Times New Roman" w:hAnsi="Times New Roman" w:cs="Times New Roman"/>
          <w:sz w:val="28"/>
          <w:szCs w:val="28"/>
          <w:lang w:val="vi-VN"/>
        </w:rPr>
        <w:t>trường.</w:t>
      </w:r>
      <w:r w:rsidR="00831134" w:rsidRPr="00292F9F">
        <w:rPr>
          <w:rFonts w:ascii="Times New Roman" w:hAnsi="Times New Roman" w:cs="Times New Roman"/>
          <w:sz w:val="28"/>
          <w:szCs w:val="28"/>
        </w:rPr>
        <w:t xml:space="preserve"> </w:t>
      </w:r>
      <w:r w:rsidR="00831134" w:rsidRPr="00292F9F">
        <w:rPr>
          <w:rFonts w:ascii="Times New Roman" w:hAnsi="Times New Roman"/>
          <w:bCs/>
          <w:sz w:val="28"/>
          <w:szCs w:val="28"/>
        </w:rPr>
        <w:t>Chuyển thông tin từ hệ thống tiếp nhận phản ánh của Sở Nông nghiệp và Môi trường, Ủy ban nhân dân cấp xã sang cơ quan Công an đối với các phản ánh có dấu hiệu vi phạm nghiêm trọng, tái phạm hoặc có dấu hiệu tội phạm về môi trường.</w:t>
      </w:r>
      <w:r w:rsidR="00831134" w:rsidRPr="00292F9F">
        <w:rPr>
          <w:rFonts w:ascii="Times New Roman" w:hAnsi="Times New Roman"/>
          <w:bCs/>
          <w:sz w:val="24"/>
          <w:szCs w:val="24"/>
        </w:rPr>
        <w:t xml:space="preserve"> </w:t>
      </w:r>
    </w:p>
    <w:p w14:paraId="6706C17F" w14:textId="77777777" w:rsidR="00027455" w:rsidRPr="00292F9F" w:rsidRDefault="00027455" w:rsidP="000960F1">
      <w:pPr>
        <w:tabs>
          <w:tab w:val="left" w:pos="941"/>
        </w:tabs>
        <w:spacing w:after="0" w:line="360" w:lineRule="exact"/>
        <w:ind w:right="112" w:firstLine="720"/>
        <w:jc w:val="both"/>
        <w:rPr>
          <w:rFonts w:ascii="Times New Roman" w:hAnsi="Times New Roman" w:cs="Times New Roman"/>
          <w:sz w:val="28"/>
          <w:szCs w:val="28"/>
          <w:lang w:val="vi-VN"/>
        </w:rPr>
      </w:pPr>
    </w:p>
    <w:p w14:paraId="3224E803" w14:textId="72AC0C9B" w:rsidR="00CD062F" w:rsidRPr="00292F9F" w:rsidRDefault="009C3EAD" w:rsidP="009C3EAD">
      <w:pPr>
        <w:shd w:val="clear" w:color="auto" w:fill="FFFFFF"/>
        <w:spacing w:after="0" w:line="234" w:lineRule="atLeast"/>
        <w:jc w:val="center"/>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b/>
          <w:bCs/>
          <w:kern w:val="0"/>
          <w:sz w:val="28"/>
          <w:szCs w:val="28"/>
          <w:lang w:val="vi-VN"/>
          <w14:ligatures w14:val="none"/>
        </w:rPr>
        <w:br w:type="column"/>
      </w:r>
      <w:bookmarkStart w:id="30" w:name="_Hlk208583780"/>
      <w:r w:rsidR="00CD062F" w:rsidRPr="00292F9F">
        <w:rPr>
          <w:rFonts w:ascii="Times New Roman" w:eastAsia="Times New Roman" w:hAnsi="Times New Roman" w:cs="Times New Roman"/>
          <w:b/>
          <w:bCs/>
          <w:kern w:val="0"/>
          <w:sz w:val="28"/>
          <w:szCs w:val="28"/>
          <w:lang w:val="vi-VN"/>
          <w14:ligatures w14:val="none"/>
        </w:rPr>
        <w:lastRenderedPageBreak/>
        <w:t xml:space="preserve">Chương </w:t>
      </w:r>
      <w:bookmarkEnd w:id="29"/>
      <w:r w:rsidR="00BD03A3" w:rsidRPr="00292F9F">
        <w:rPr>
          <w:rFonts w:ascii="Times New Roman" w:eastAsia="Times New Roman" w:hAnsi="Times New Roman" w:cs="Times New Roman"/>
          <w:b/>
          <w:bCs/>
          <w:kern w:val="0"/>
          <w:sz w:val="28"/>
          <w:szCs w:val="28"/>
          <w:lang w:val="vi-VN"/>
          <w14:ligatures w14:val="none"/>
        </w:rPr>
        <w:t>IV</w:t>
      </w:r>
    </w:p>
    <w:p w14:paraId="4CE5917B" w14:textId="77777777" w:rsidR="00CD062F" w:rsidRPr="00292F9F" w:rsidRDefault="00CD062F" w:rsidP="00CD062F">
      <w:pPr>
        <w:shd w:val="clear" w:color="auto" w:fill="FFFFFF"/>
        <w:spacing w:after="0" w:line="234" w:lineRule="atLeast"/>
        <w:jc w:val="center"/>
        <w:rPr>
          <w:rFonts w:ascii="Times New Roman" w:eastAsia="Times New Roman" w:hAnsi="Times New Roman" w:cs="Times New Roman"/>
          <w:kern w:val="0"/>
          <w:sz w:val="28"/>
          <w:szCs w:val="28"/>
          <w:lang w:val="vi-VN"/>
          <w14:ligatures w14:val="none"/>
        </w:rPr>
      </w:pPr>
      <w:bookmarkStart w:id="31" w:name="chuong_3_name"/>
      <w:r w:rsidRPr="00292F9F">
        <w:rPr>
          <w:rFonts w:ascii="Times New Roman" w:eastAsia="Times New Roman" w:hAnsi="Times New Roman" w:cs="Times New Roman"/>
          <w:b/>
          <w:bCs/>
          <w:kern w:val="0"/>
          <w:sz w:val="28"/>
          <w:szCs w:val="28"/>
          <w:lang w:val="vi-VN"/>
          <w14:ligatures w14:val="none"/>
        </w:rPr>
        <w:t>TỔ CHỨC THỰC HIỆN VÀ ĐIỀU KHOẢN THI HÀNH</w:t>
      </w:r>
      <w:bookmarkEnd w:id="31"/>
    </w:p>
    <w:p w14:paraId="1E0B0616" w14:textId="77777777" w:rsidR="009C3EAD" w:rsidRPr="00292F9F" w:rsidRDefault="009C3EAD" w:rsidP="00CD062F">
      <w:pPr>
        <w:shd w:val="clear" w:color="auto" w:fill="FFFFFF"/>
        <w:spacing w:after="0" w:line="234" w:lineRule="atLeast"/>
        <w:rPr>
          <w:rFonts w:ascii="Times New Roman" w:eastAsia="Times New Roman" w:hAnsi="Times New Roman" w:cs="Times New Roman"/>
          <w:b/>
          <w:bCs/>
          <w:kern w:val="0"/>
          <w:sz w:val="28"/>
          <w:szCs w:val="28"/>
          <w:lang w:val="vi-VN"/>
          <w14:ligatures w14:val="none"/>
        </w:rPr>
      </w:pPr>
      <w:bookmarkStart w:id="32" w:name="dieu_47"/>
      <w:bookmarkEnd w:id="30"/>
    </w:p>
    <w:p w14:paraId="27F52AC6" w14:textId="64E3D9EC" w:rsidR="00CD062F" w:rsidRPr="00292F9F" w:rsidRDefault="00CD062F" w:rsidP="001F4ED9">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bookmarkStart w:id="33" w:name="_Hlk208583847"/>
      <w:r w:rsidRPr="00292F9F">
        <w:rPr>
          <w:rFonts w:ascii="Times New Roman" w:eastAsia="Times New Roman" w:hAnsi="Times New Roman" w:cs="Times New Roman"/>
          <w:b/>
          <w:bCs/>
          <w:kern w:val="0"/>
          <w:sz w:val="28"/>
          <w:szCs w:val="28"/>
          <w:lang w:val="vi-VN"/>
          <w14:ligatures w14:val="none"/>
        </w:rPr>
        <w:t xml:space="preserve">Điều </w:t>
      </w:r>
      <w:r w:rsidR="004611D5" w:rsidRPr="00292F9F">
        <w:rPr>
          <w:rFonts w:ascii="Times New Roman" w:eastAsia="Times New Roman" w:hAnsi="Times New Roman" w:cs="Times New Roman"/>
          <w:b/>
          <w:bCs/>
          <w:kern w:val="0"/>
          <w:sz w:val="28"/>
          <w:szCs w:val="28"/>
          <w:lang w:val="vi-VN"/>
          <w14:ligatures w14:val="none"/>
        </w:rPr>
        <w:t>2</w:t>
      </w:r>
      <w:r w:rsidR="00292F9F">
        <w:rPr>
          <w:rFonts w:ascii="Times New Roman" w:eastAsia="Times New Roman" w:hAnsi="Times New Roman" w:cs="Times New Roman"/>
          <w:b/>
          <w:bCs/>
          <w:kern w:val="0"/>
          <w:sz w:val="28"/>
          <w:szCs w:val="28"/>
          <w14:ligatures w14:val="none"/>
        </w:rPr>
        <w:t>0</w:t>
      </w:r>
      <w:r w:rsidRPr="00292F9F">
        <w:rPr>
          <w:rFonts w:ascii="Times New Roman" w:eastAsia="Times New Roman" w:hAnsi="Times New Roman" w:cs="Times New Roman"/>
          <w:b/>
          <w:bCs/>
          <w:kern w:val="0"/>
          <w:sz w:val="28"/>
          <w:szCs w:val="28"/>
          <w:lang w:val="vi-VN"/>
          <w14:ligatures w14:val="none"/>
        </w:rPr>
        <w:t>. Tổ chức thực hiện</w:t>
      </w:r>
      <w:bookmarkEnd w:id="32"/>
    </w:p>
    <w:bookmarkEnd w:id="33"/>
    <w:p w14:paraId="3E2C21EB" w14:textId="56BA1E21" w:rsidR="00655312" w:rsidRPr="00292F9F" w:rsidRDefault="00CD062F" w:rsidP="001F4ED9">
      <w:pPr>
        <w:tabs>
          <w:tab w:val="left" w:pos="1289"/>
        </w:tabs>
        <w:spacing w:after="0" w:line="360" w:lineRule="exact"/>
        <w:ind w:firstLine="720"/>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spacing w:val="-4"/>
          <w:kern w:val="0"/>
          <w:sz w:val="28"/>
          <w:szCs w:val="28"/>
          <w:lang w:val="vi-VN"/>
          <w14:ligatures w14:val="none"/>
        </w:rPr>
        <w:t xml:space="preserve">1. </w:t>
      </w:r>
      <w:r w:rsidR="00655312" w:rsidRPr="00292F9F">
        <w:rPr>
          <w:rFonts w:ascii="Times New Roman" w:eastAsia="Times New Roman" w:hAnsi="Times New Roman" w:cs="Times New Roman"/>
          <w:kern w:val="0"/>
          <w:sz w:val="28"/>
          <w:szCs w:val="28"/>
          <w:lang w:val="vi-VN"/>
          <w14:ligatures w14:val="none"/>
        </w:rPr>
        <w:t xml:space="preserve">Giao </w:t>
      </w:r>
      <w:r w:rsidR="00B010F2" w:rsidRPr="00292F9F">
        <w:rPr>
          <w:rFonts w:ascii="Times New Roman" w:eastAsia="Times New Roman" w:hAnsi="Times New Roman" w:cs="Times New Roman"/>
          <w:kern w:val="0"/>
          <w:sz w:val="28"/>
          <w:szCs w:val="28"/>
          <w:lang w:val="vi-VN"/>
          <w14:ligatures w14:val="none"/>
        </w:rPr>
        <w:t xml:space="preserve">Sở Nông nghiệp và Môi trường </w:t>
      </w:r>
      <w:r w:rsidR="00655312" w:rsidRPr="00292F9F">
        <w:rPr>
          <w:rFonts w:ascii="Times New Roman" w:eastAsia="Times New Roman" w:hAnsi="Times New Roman" w:cs="Times New Roman"/>
          <w:kern w:val="0"/>
          <w:sz w:val="28"/>
          <w:szCs w:val="28"/>
          <w:lang w:val="vi-VN"/>
          <w14:ligatures w14:val="none"/>
        </w:rPr>
        <w:t xml:space="preserve"> chủ trì theo dõi việc triển khai quy định này, định kỳ phối hợp với các cơ quan liên quan tổng hợp kết quả thực hiện, báo cáo Ủy ban nhân dân tỉnh trước ngày 30 tháng 3 của năm tiếp theo. </w:t>
      </w:r>
    </w:p>
    <w:p w14:paraId="3E1DFF4D" w14:textId="75FEAFD7" w:rsidR="00655312" w:rsidRPr="00292F9F" w:rsidRDefault="00655312" w:rsidP="001F4ED9">
      <w:pPr>
        <w:pBdr>
          <w:top w:val="none" w:sz="4" w:space="0" w:color="000000"/>
          <w:left w:val="none" w:sz="4" w:space="0" w:color="000000"/>
          <w:bottom w:val="none" w:sz="4" w:space="0" w:color="000000"/>
          <w:right w:val="none" w:sz="4" w:space="0" w:color="000000"/>
          <w:between w:val="none" w:sz="4" w:space="0" w:color="000000"/>
        </w:pBdr>
        <w:tabs>
          <w:tab w:val="left" w:pos="1289"/>
        </w:tabs>
        <w:spacing w:after="0" w:line="360" w:lineRule="exact"/>
        <w:ind w:firstLine="720"/>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 xml:space="preserve">2. Các sở, ban, ngành, Ủy ban nhân dân các xã, phường có trách nhiệm tổ chức thực hiện quy định này, định kỳ tổng hợp kết quả thực hiện, báo cáo gửi về </w:t>
      </w:r>
      <w:r w:rsidR="00B010F2" w:rsidRPr="00292F9F">
        <w:rPr>
          <w:rFonts w:ascii="Times New Roman" w:eastAsia="Times New Roman" w:hAnsi="Times New Roman" w:cs="Times New Roman"/>
          <w:kern w:val="0"/>
          <w:sz w:val="28"/>
          <w:szCs w:val="28"/>
          <w:lang w:val="vi-VN"/>
          <w14:ligatures w14:val="none"/>
        </w:rPr>
        <w:t xml:space="preserve">Sở Nông nghiệp và Môi trường </w:t>
      </w:r>
      <w:r w:rsidRPr="00292F9F">
        <w:rPr>
          <w:rFonts w:ascii="Times New Roman" w:eastAsia="Times New Roman" w:hAnsi="Times New Roman" w:cs="Times New Roman"/>
          <w:kern w:val="0"/>
          <w:sz w:val="28"/>
          <w:szCs w:val="28"/>
          <w:lang w:val="vi-VN"/>
          <w14:ligatures w14:val="none"/>
        </w:rPr>
        <w:t xml:space="preserve"> trước ngày 20 tháng 3 của năm tiếp theo để tổng hợp báo cáo Uỷ ban nhân dân tỉnh.</w:t>
      </w:r>
    </w:p>
    <w:p w14:paraId="7A87F407" w14:textId="7AF44D22" w:rsidR="00CD062F" w:rsidRPr="00292F9F" w:rsidRDefault="009C7AEF" w:rsidP="001F4ED9">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spacing w:val="-4"/>
          <w:kern w:val="0"/>
          <w:sz w:val="28"/>
          <w:szCs w:val="28"/>
          <w:lang w:val="vi-VN"/>
          <w14:ligatures w14:val="none"/>
        </w:rPr>
        <w:t>3</w:t>
      </w:r>
      <w:r w:rsidR="00C351BC" w:rsidRPr="00292F9F">
        <w:rPr>
          <w:rFonts w:ascii="Times New Roman" w:eastAsia="Times New Roman" w:hAnsi="Times New Roman" w:cs="Times New Roman"/>
          <w:kern w:val="0"/>
          <w:sz w:val="28"/>
          <w:szCs w:val="28"/>
          <w:lang w:val="vi-VN"/>
          <w14:ligatures w14:val="none"/>
        </w:rPr>
        <w:t>.</w:t>
      </w:r>
      <w:r w:rsidR="00CD062F" w:rsidRPr="00292F9F">
        <w:rPr>
          <w:rFonts w:ascii="Times New Roman" w:eastAsia="Times New Roman" w:hAnsi="Times New Roman" w:cs="Times New Roman"/>
          <w:kern w:val="0"/>
          <w:sz w:val="28"/>
          <w:szCs w:val="28"/>
          <w:lang w:val="vi-VN"/>
          <w14:ligatures w14:val="none"/>
        </w:rPr>
        <w:t xml:space="preserve"> Ủy ban nhân dân cấp </w:t>
      </w:r>
      <w:r w:rsidR="004D09F9" w:rsidRPr="00292F9F">
        <w:rPr>
          <w:rFonts w:ascii="Times New Roman" w:eastAsia="Times New Roman" w:hAnsi="Times New Roman" w:cs="Times New Roman"/>
          <w:kern w:val="0"/>
          <w:sz w:val="28"/>
          <w:szCs w:val="28"/>
          <w:lang w:val="vi-VN"/>
          <w14:ligatures w14:val="none"/>
        </w:rPr>
        <w:t>xã</w:t>
      </w:r>
      <w:r w:rsidR="00CD062F" w:rsidRPr="00292F9F">
        <w:rPr>
          <w:rFonts w:ascii="Times New Roman" w:eastAsia="Times New Roman" w:hAnsi="Times New Roman" w:cs="Times New Roman"/>
          <w:kern w:val="0"/>
          <w:sz w:val="28"/>
          <w:szCs w:val="28"/>
          <w:lang w:val="vi-VN"/>
          <w14:ligatures w14:val="none"/>
        </w:rPr>
        <w:t xml:space="preserve"> có trách nhiệm hướng dẫn, đôn đốc, kiểm tra các tổ chức, doanh nghiệp, hộ gia đình, cá nhân trên địa bàn thực hiện Luật Bảo vệ môi trường, các văn bản quy định chi tiết thi hành Luật và Quy định này.</w:t>
      </w:r>
    </w:p>
    <w:p w14:paraId="4CA997A5" w14:textId="435BB23D" w:rsidR="00CD062F" w:rsidRPr="00292F9F" w:rsidRDefault="009C7AEF" w:rsidP="001F4ED9">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4</w:t>
      </w:r>
      <w:r w:rsidR="00CD062F" w:rsidRPr="00292F9F">
        <w:rPr>
          <w:rFonts w:ascii="Times New Roman" w:eastAsia="Times New Roman" w:hAnsi="Times New Roman" w:cs="Times New Roman"/>
          <w:kern w:val="0"/>
          <w:sz w:val="28"/>
          <w:szCs w:val="28"/>
          <w:lang w:val="vi-VN"/>
          <w14:ligatures w14:val="none"/>
        </w:rPr>
        <w:t xml:space="preserve">. Ủy ban Mặt trận Tổ quốc Việt Nam </w:t>
      </w:r>
      <w:r w:rsidR="001C2214" w:rsidRPr="00292F9F">
        <w:rPr>
          <w:rFonts w:ascii="Times New Roman" w:eastAsia="Times New Roman" w:hAnsi="Times New Roman" w:cs="Times New Roman"/>
          <w:kern w:val="0"/>
          <w:sz w:val="28"/>
          <w:szCs w:val="28"/>
          <w:lang w:val="vi-VN"/>
          <w14:ligatures w14:val="none"/>
        </w:rPr>
        <w:t>các cấp</w:t>
      </w:r>
      <w:r w:rsidR="00CD062F" w:rsidRPr="00292F9F">
        <w:rPr>
          <w:rFonts w:ascii="Times New Roman" w:eastAsia="Times New Roman" w:hAnsi="Times New Roman" w:cs="Times New Roman"/>
          <w:kern w:val="0"/>
          <w:sz w:val="28"/>
          <w:szCs w:val="28"/>
          <w:lang w:val="vi-VN"/>
          <w14:ligatures w14:val="none"/>
        </w:rPr>
        <w:t xml:space="preserve"> trong phạm vi chức năng nhiệm vụ được giao phối hợp phổ biến, tuyên truyền, vận động hội viên thực hiện Quy định này.</w:t>
      </w:r>
    </w:p>
    <w:p w14:paraId="212B6C63" w14:textId="0A59CFF4" w:rsidR="00CD062F" w:rsidRPr="00292F9F" w:rsidRDefault="009C7AEF" w:rsidP="001F4ED9">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5</w:t>
      </w:r>
      <w:r w:rsidR="00CD062F" w:rsidRPr="00292F9F">
        <w:rPr>
          <w:rFonts w:ascii="Times New Roman" w:eastAsia="Times New Roman" w:hAnsi="Times New Roman" w:cs="Times New Roman"/>
          <w:kern w:val="0"/>
          <w:sz w:val="28"/>
          <w:szCs w:val="28"/>
          <w:lang w:val="vi-VN"/>
          <w14:ligatures w14:val="none"/>
        </w:rPr>
        <w:t>. Các cơ quan thông tin đại chúng của tỉnh có trách nhiệm tuyên truyền, phổ biến Quy định này.</w:t>
      </w:r>
    </w:p>
    <w:p w14:paraId="19E9C478" w14:textId="793BB173" w:rsidR="00CD062F" w:rsidRPr="00292F9F" w:rsidRDefault="00CD062F" w:rsidP="009C3EAD">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bookmarkStart w:id="34" w:name="dieu_48"/>
      <w:bookmarkStart w:id="35" w:name="_Hlk208583852"/>
      <w:r w:rsidRPr="00292F9F">
        <w:rPr>
          <w:rFonts w:ascii="Times New Roman" w:eastAsia="Times New Roman" w:hAnsi="Times New Roman" w:cs="Times New Roman"/>
          <w:b/>
          <w:bCs/>
          <w:kern w:val="0"/>
          <w:sz w:val="28"/>
          <w:szCs w:val="28"/>
          <w:lang w:val="vi-VN"/>
          <w14:ligatures w14:val="none"/>
        </w:rPr>
        <w:t xml:space="preserve">Điều </w:t>
      </w:r>
      <w:r w:rsidR="00953362" w:rsidRPr="00292F9F">
        <w:rPr>
          <w:rFonts w:ascii="Times New Roman" w:eastAsia="Times New Roman" w:hAnsi="Times New Roman" w:cs="Times New Roman"/>
          <w:b/>
          <w:bCs/>
          <w:kern w:val="0"/>
          <w:sz w:val="28"/>
          <w:szCs w:val="28"/>
          <w:lang w:val="vi-VN"/>
          <w14:ligatures w14:val="none"/>
        </w:rPr>
        <w:t>2</w:t>
      </w:r>
      <w:r w:rsidR="00292F9F">
        <w:rPr>
          <w:rFonts w:ascii="Times New Roman" w:eastAsia="Times New Roman" w:hAnsi="Times New Roman" w:cs="Times New Roman"/>
          <w:b/>
          <w:bCs/>
          <w:kern w:val="0"/>
          <w:sz w:val="28"/>
          <w:szCs w:val="28"/>
          <w14:ligatures w14:val="none"/>
        </w:rPr>
        <w:t>1</w:t>
      </w:r>
      <w:r w:rsidRPr="00292F9F">
        <w:rPr>
          <w:rFonts w:ascii="Times New Roman" w:eastAsia="Times New Roman" w:hAnsi="Times New Roman" w:cs="Times New Roman"/>
          <w:b/>
          <w:bCs/>
          <w:kern w:val="0"/>
          <w:sz w:val="28"/>
          <w:szCs w:val="28"/>
          <w:lang w:val="vi-VN"/>
          <w14:ligatures w14:val="none"/>
        </w:rPr>
        <w:t>. Điều khoản thi hành</w:t>
      </w:r>
      <w:bookmarkEnd w:id="34"/>
    </w:p>
    <w:bookmarkEnd w:id="35"/>
    <w:p w14:paraId="3822F368" w14:textId="77777777" w:rsidR="00CD062F" w:rsidRPr="00292F9F" w:rsidRDefault="00CD062F" w:rsidP="009C3EAD">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1. Quy định này được phổ biến, quán triệt, tổ chức thực hiện đến tất cả các cơ quan, tổ chức, doanh nghiệp, hộ gia đình, cá nhân, cán bộ, người dân trên địa bàn toàn tỉnh.</w:t>
      </w:r>
    </w:p>
    <w:p w14:paraId="2FE09F05" w14:textId="0C5E4AD0" w:rsidR="00CD062F" w:rsidRPr="00292F9F" w:rsidRDefault="00CD062F" w:rsidP="009C3EAD">
      <w:pPr>
        <w:shd w:val="clear" w:color="auto" w:fill="FFFFFF"/>
        <w:spacing w:after="0" w:line="360" w:lineRule="exact"/>
        <w:ind w:firstLine="709"/>
        <w:jc w:val="both"/>
        <w:rPr>
          <w:rFonts w:ascii="Times New Roman" w:eastAsia="Times New Roman" w:hAnsi="Times New Roman" w:cs="Times New Roman"/>
          <w:kern w:val="0"/>
          <w:sz w:val="28"/>
          <w:szCs w:val="28"/>
          <w:lang w:val="vi-VN"/>
          <w14:ligatures w14:val="none"/>
        </w:rPr>
      </w:pPr>
      <w:r w:rsidRPr="00292F9F">
        <w:rPr>
          <w:rFonts w:ascii="Times New Roman" w:eastAsia="Times New Roman" w:hAnsi="Times New Roman" w:cs="Times New Roman"/>
          <w:kern w:val="0"/>
          <w:sz w:val="28"/>
          <w:szCs w:val="28"/>
          <w:lang w:val="vi-VN"/>
          <w14:ligatures w14:val="none"/>
        </w:rPr>
        <w:t xml:space="preserve">2. Trong quá trình thực hiện có khó khăn, vướng mắc hoặc nội dung phát sinh, các cơ quan, tổ chức, cá nhân phản ánh về </w:t>
      </w:r>
      <w:r w:rsidR="00884DEE" w:rsidRPr="00292F9F">
        <w:rPr>
          <w:rFonts w:ascii="Times New Roman" w:eastAsia="Times New Roman" w:hAnsi="Times New Roman" w:cs="Times New Roman"/>
          <w:kern w:val="0"/>
          <w:sz w:val="28"/>
          <w:szCs w:val="28"/>
          <w:lang w:val="vi-VN"/>
          <w14:ligatures w14:val="none"/>
        </w:rPr>
        <w:t>Sở Nông nghiệp và Môi trường</w:t>
      </w:r>
      <w:r w:rsidRPr="00292F9F">
        <w:rPr>
          <w:rFonts w:ascii="Times New Roman" w:eastAsia="Times New Roman" w:hAnsi="Times New Roman" w:cs="Times New Roman"/>
          <w:kern w:val="0"/>
          <w:sz w:val="28"/>
          <w:szCs w:val="28"/>
          <w:lang w:val="vi-VN"/>
          <w14:ligatures w14:val="none"/>
        </w:rPr>
        <w:t xml:space="preserve"> để hướng dẫn thực hiện hoặc báo cáo Ủy ban nhân dân tỉnh xem xét, quyết định.</w:t>
      </w:r>
      <w:r w:rsidR="007F5084" w:rsidRPr="00292F9F">
        <w:rPr>
          <w:rFonts w:ascii="Times New Roman" w:eastAsia="Times New Roman" w:hAnsi="Times New Roman" w:cs="Times New Roman"/>
          <w:kern w:val="0"/>
          <w:sz w:val="28"/>
          <w:szCs w:val="28"/>
          <w14:ligatures w14:val="none"/>
        </w:rPr>
        <w:t>/.</w:t>
      </w:r>
    </w:p>
    <w:p w14:paraId="57414C2C" w14:textId="77777777" w:rsidR="00D26808" w:rsidRPr="00292F9F" w:rsidRDefault="00D26808" w:rsidP="009C3EAD">
      <w:pPr>
        <w:spacing w:after="0" w:line="360" w:lineRule="exact"/>
        <w:ind w:firstLine="709"/>
        <w:jc w:val="both"/>
        <w:rPr>
          <w:rFonts w:ascii="Times New Roman" w:hAnsi="Times New Roman" w:cs="Times New Roman"/>
          <w:sz w:val="28"/>
          <w:szCs w:val="28"/>
          <w:lang w:val="vi-VN"/>
        </w:rPr>
      </w:pPr>
    </w:p>
    <w:sectPr w:rsidR="00D26808" w:rsidRPr="00292F9F" w:rsidSect="005856A4">
      <w:headerReference w:type="default" r:id="rId10"/>
      <w:pgSz w:w="11907" w:h="16840" w:code="9"/>
      <w:pgMar w:top="1021" w:right="1134" w:bottom="102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B7DA5" w14:textId="77777777" w:rsidR="00D37E12" w:rsidRDefault="00D37E12" w:rsidP="00FC74F7">
      <w:pPr>
        <w:spacing w:after="0" w:line="240" w:lineRule="auto"/>
      </w:pPr>
      <w:r>
        <w:separator/>
      </w:r>
    </w:p>
  </w:endnote>
  <w:endnote w:type="continuationSeparator" w:id="0">
    <w:p w14:paraId="4D20024C" w14:textId="77777777" w:rsidR="00D37E12" w:rsidRDefault="00D37E12" w:rsidP="00FC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20D3D" w14:textId="77777777" w:rsidR="00D37E12" w:rsidRDefault="00D37E12" w:rsidP="00FC74F7">
      <w:pPr>
        <w:spacing w:after="0" w:line="240" w:lineRule="auto"/>
      </w:pPr>
      <w:r>
        <w:separator/>
      </w:r>
    </w:p>
  </w:footnote>
  <w:footnote w:type="continuationSeparator" w:id="0">
    <w:p w14:paraId="2EFE2EAB" w14:textId="77777777" w:rsidR="00D37E12" w:rsidRDefault="00D37E12" w:rsidP="00FC7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915553"/>
      <w:docPartObj>
        <w:docPartGallery w:val="Page Numbers (Top of Page)"/>
        <w:docPartUnique/>
      </w:docPartObj>
    </w:sdtPr>
    <w:sdtEndPr>
      <w:rPr>
        <w:rFonts w:ascii="Times New Roman" w:hAnsi="Times New Roman" w:cs="Times New Roman"/>
        <w:noProof/>
        <w:sz w:val="20"/>
        <w:szCs w:val="20"/>
      </w:rPr>
    </w:sdtEndPr>
    <w:sdtContent>
      <w:p w14:paraId="6EB35376" w14:textId="6F6C3673" w:rsidR="00FC74F7" w:rsidRPr="00F53193" w:rsidRDefault="00FC74F7">
        <w:pPr>
          <w:pStyle w:val="Header"/>
          <w:jc w:val="center"/>
          <w:rPr>
            <w:rFonts w:ascii="Times New Roman" w:hAnsi="Times New Roman" w:cs="Times New Roman"/>
            <w:sz w:val="20"/>
            <w:szCs w:val="20"/>
          </w:rPr>
        </w:pPr>
        <w:r w:rsidRPr="00F53193">
          <w:rPr>
            <w:rFonts w:ascii="Times New Roman" w:hAnsi="Times New Roman" w:cs="Times New Roman"/>
            <w:sz w:val="20"/>
            <w:szCs w:val="20"/>
          </w:rPr>
          <w:fldChar w:fldCharType="begin"/>
        </w:r>
        <w:r w:rsidRPr="00F53193">
          <w:rPr>
            <w:rFonts w:ascii="Times New Roman" w:hAnsi="Times New Roman" w:cs="Times New Roman"/>
            <w:sz w:val="20"/>
            <w:szCs w:val="20"/>
          </w:rPr>
          <w:instrText xml:space="preserve"> PAGE   \* MERGEFORMAT </w:instrText>
        </w:r>
        <w:r w:rsidRPr="00F53193">
          <w:rPr>
            <w:rFonts w:ascii="Times New Roman" w:hAnsi="Times New Roman" w:cs="Times New Roman"/>
            <w:sz w:val="20"/>
            <w:szCs w:val="20"/>
          </w:rPr>
          <w:fldChar w:fldCharType="separate"/>
        </w:r>
        <w:r w:rsidR="00460E98">
          <w:rPr>
            <w:rFonts w:ascii="Times New Roman" w:hAnsi="Times New Roman" w:cs="Times New Roman"/>
            <w:noProof/>
            <w:sz w:val="20"/>
            <w:szCs w:val="20"/>
          </w:rPr>
          <w:t>2</w:t>
        </w:r>
        <w:r w:rsidRPr="00F53193">
          <w:rPr>
            <w:rFonts w:ascii="Times New Roman" w:hAnsi="Times New Roman" w:cs="Times New Roman"/>
            <w:noProof/>
            <w:sz w:val="20"/>
            <w:szCs w:val="20"/>
          </w:rPr>
          <w:fldChar w:fldCharType="end"/>
        </w:r>
      </w:p>
    </w:sdtContent>
  </w:sdt>
  <w:p w14:paraId="7095B626" w14:textId="77777777" w:rsidR="00FC74F7" w:rsidRDefault="00FC74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62F"/>
    <w:rsid w:val="000008CC"/>
    <w:rsid w:val="000018E8"/>
    <w:rsid w:val="0000464D"/>
    <w:rsid w:val="00014701"/>
    <w:rsid w:val="00014788"/>
    <w:rsid w:val="00023563"/>
    <w:rsid w:val="000251A8"/>
    <w:rsid w:val="00027455"/>
    <w:rsid w:val="000362D6"/>
    <w:rsid w:val="00045D48"/>
    <w:rsid w:val="000613E9"/>
    <w:rsid w:val="000621D3"/>
    <w:rsid w:val="000713FB"/>
    <w:rsid w:val="00072854"/>
    <w:rsid w:val="0007357A"/>
    <w:rsid w:val="00077B77"/>
    <w:rsid w:val="00080EEF"/>
    <w:rsid w:val="0008757B"/>
    <w:rsid w:val="0009309B"/>
    <w:rsid w:val="000960F1"/>
    <w:rsid w:val="00096E3F"/>
    <w:rsid w:val="000A4ACB"/>
    <w:rsid w:val="000A6C4A"/>
    <w:rsid w:val="000A735B"/>
    <w:rsid w:val="000B2A46"/>
    <w:rsid w:val="000B3A52"/>
    <w:rsid w:val="000C6388"/>
    <w:rsid w:val="000E26E7"/>
    <w:rsid w:val="000E4448"/>
    <w:rsid w:val="000E7329"/>
    <w:rsid w:val="000E7571"/>
    <w:rsid w:val="000F1BD0"/>
    <w:rsid w:val="00101BAC"/>
    <w:rsid w:val="00105F4F"/>
    <w:rsid w:val="001107B2"/>
    <w:rsid w:val="0011122A"/>
    <w:rsid w:val="0011423F"/>
    <w:rsid w:val="00114BFB"/>
    <w:rsid w:val="001153DA"/>
    <w:rsid w:val="001168AF"/>
    <w:rsid w:val="0012010D"/>
    <w:rsid w:val="0012019A"/>
    <w:rsid w:val="00124D1D"/>
    <w:rsid w:val="00132641"/>
    <w:rsid w:val="0013605A"/>
    <w:rsid w:val="001379F8"/>
    <w:rsid w:val="00145633"/>
    <w:rsid w:val="00146A4F"/>
    <w:rsid w:val="00150C8A"/>
    <w:rsid w:val="00150D79"/>
    <w:rsid w:val="00154316"/>
    <w:rsid w:val="0016030D"/>
    <w:rsid w:val="00166281"/>
    <w:rsid w:val="00170BC7"/>
    <w:rsid w:val="001719CF"/>
    <w:rsid w:val="001729B3"/>
    <w:rsid w:val="00177BF0"/>
    <w:rsid w:val="00184215"/>
    <w:rsid w:val="001846F0"/>
    <w:rsid w:val="0018648C"/>
    <w:rsid w:val="001A156E"/>
    <w:rsid w:val="001A514A"/>
    <w:rsid w:val="001A6E62"/>
    <w:rsid w:val="001A7169"/>
    <w:rsid w:val="001A7FCB"/>
    <w:rsid w:val="001B09CB"/>
    <w:rsid w:val="001C03C9"/>
    <w:rsid w:val="001C1186"/>
    <w:rsid w:val="001C2214"/>
    <w:rsid w:val="001C4C76"/>
    <w:rsid w:val="001C4FB9"/>
    <w:rsid w:val="001C6317"/>
    <w:rsid w:val="001C7FC6"/>
    <w:rsid w:val="001E17CF"/>
    <w:rsid w:val="001E391E"/>
    <w:rsid w:val="001E5F03"/>
    <w:rsid w:val="001F4ED9"/>
    <w:rsid w:val="002000E1"/>
    <w:rsid w:val="0020166E"/>
    <w:rsid w:val="002044EA"/>
    <w:rsid w:val="002078EA"/>
    <w:rsid w:val="0021135A"/>
    <w:rsid w:val="0021442E"/>
    <w:rsid w:val="00225506"/>
    <w:rsid w:val="00225A7A"/>
    <w:rsid w:val="0023068A"/>
    <w:rsid w:val="00231701"/>
    <w:rsid w:val="00251B18"/>
    <w:rsid w:val="00251E5F"/>
    <w:rsid w:val="00252ECE"/>
    <w:rsid w:val="002537D1"/>
    <w:rsid w:val="002545C7"/>
    <w:rsid w:val="00254EAF"/>
    <w:rsid w:val="00256015"/>
    <w:rsid w:val="00265DDF"/>
    <w:rsid w:val="00266DBF"/>
    <w:rsid w:val="0027231F"/>
    <w:rsid w:val="00274354"/>
    <w:rsid w:val="00282D9B"/>
    <w:rsid w:val="002865C3"/>
    <w:rsid w:val="00287FC6"/>
    <w:rsid w:val="00291B05"/>
    <w:rsid w:val="0029299B"/>
    <w:rsid w:val="00292F9F"/>
    <w:rsid w:val="0029683F"/>
    <w:rsid w:val="002A5084"/>
    <w:rsid w:val="002B2688"/>
    <w:rsid w:val="002B5318"/>
    <w:rsid w:val="002C1DF1"/>
    <w:rsid w:val="002C5184"/>
    <w:rsid w:val="002C5493"/>
    <w:rsid w:val="002D27D7"/>
    <w:rsid w:val="002D43D6"/>
    <w:rsid w:val="002D7FC1"/>
    <w:rsid w:val="002E2E67"/>
    <w:rsid w:val="002E4F33"/>
    <w:rsid w:val="002F683A"/>
    <w:rsid w:val="002F7458"/>
    <w:rsid w:val="003026B4"/>
    <w:rsid w:val="00304D85"/>
    <w:rsid w:val="00306DCF"/>
    <w:rsid w:val="0031647D"/>
    <w:rsid w:val="003179D8"/>
    <w:rsid w:val="00324544"/>
    <w:rsid w:val="003252AA"/>
    <w:rsid w:val="00326E28"/>
    <w:rsid w:val="00332EB1"/>
    <w:rsid w:val="00333AD8"/>
    <w:rsid w:val="003355C3"/>
    <w:rsid w:val="0034061C"/>
    <w:rsid w:val="00344107"/>
    <w:rsid w:val="00352C6E"/>
    <w:rsid w:val="00355959"/>
    <w:rsid w:val="0036088D"/>
    <w:rsid w:val="003610B3"/>
    <w:rsid w:val="003645CD"/>
    <w:rsid w:val="00364F2E"/>
    <w:rsid w:val="00365722"/>
    <w:rsid w:val="00374B00"/>
    <w:rsid w:val="00376EF9"/>
    <w:rsid w:val="00384599"/>
    <w:rsid w:val="003954DF"/>
    <w:rsid w:val="00395688"/>
    <w:rsid w:val="003A1563"/>
    <w:rsid w:val="003A4F82"/>
    <w:rsid w:val="003A7EF9"/>
    <w:rsid w:val="003B3B85"/>
    <w:rsid w:val="003B41E2"/>
    <w:rsid w:val="003C6543"/>
    <w:rsid w:val="003D16E5"/>
    <w:rsid w:val="003E2995"/>
    <w:rsid w:val="00401968"/>
    <w:rsid w:val="00407F4F"/>
    <w:rsid w:val="0041248E"/>
    <w:rsid w:val="004124AA"/>
    <w:rsid w:val="00414126"/>
    <w:rsid w:val="0042128D"/>
    <w:rsid w:val="00422792"/>
    <w:rsid w:val="0042658C"/>
    <w:rsid w:val="00426735"/>
    <w:rsid w:val="004321B7"/>
    <w:rsid w:val="00435324"/>
    <w:rsid w:val="00454614"/>
    <w:rsid w:val="00460E98"/>
    <w:rsid w:val="004611D5"/>
    <w:rsid w:val="004614DD"/>
    <w:rsid w:val="0046463D"/>
    <w:rsid w:val="004678A2"/>
    <w:rsid w:val="00476989"/>
    <w:rsid w:val="00481C09"/>
    <w:rsid w:val="0048523F"/>
    <w:rsid w:val="00487F04"/>
    <w:rsid w:val="00497019"/>
    <w:rsid w:val="004A071B"/>
    <w:rsid w:val="004A3272"/>
    <w:rsid w:val="004A3313"/>
    <w:rsid w:val="004B6CF3"/>
    <w:rsid w:val="004C5E8E"/>
    <w:rsid w:val="004D09F9"/>
    <w:rsid w:val="004E0298"/>
    <w:rsid w:val="004F602B"/>
    <w:rsid w:val="004F722E"/>
    <w:rsid w:val="00501C7C"/>
    <w:rsid w:val="0050420C"/>
    <w:rsid w:val="0050638B"/>
    <w:rsid w:val="00506FDA"/>
    <w:rsid w:val="00510CD1"/>
    <w:rsid w:val="00523791"/>
    <w:rsid w:val="005240FB"/>
    <w:rsid w:val="005261D2"/>
    <w:rsid w:val="00533E25"/>
    <w:rsid w:val="0054178D"/>
    <w:rsid w:val="00547BB5"/>
    <w:rsid w:val="00557E3D"/>
    <w:rsid w:val="005626E1"/>
    <w:rsid w:val="00566D2F"/>
    <w:rsid w:val="00570972"/>
    <w:rsid w:val="005856A4"/>
    <w:rsid w:val="0058664F"/>
    <w:rsid w:val="00591DCE"/>
    <w:rsid w:val="00592554"/>
    <w:rsid w:val="005947B5"/>
    <w:rsid w:val="005B418E"/>
    <w:rsid w:val="005B56F7"/>
    <w:rsid w:val="005C2D1A"/>
    <w:rsid w:val="005C35FC"/>
    <w:rsid w:val="005C45A1"/>
    <w:rsid w:val="005C74FE"/>
    <w:rsid w:val="005D68A7"/>
    <w:rsid w:val="005D69D2"/>
    <w:rsid w:val="005D76AB"/>
    <w:rsid w:val="005E5C04"/>
    <w:rsid w:val="005F110D"/>
    <w:rsid w:val="005F1CD3"/>
    <w:rsid w:val="00601A7C"/>
    <w:rsid w:val="00602433"/>
    <w:rsid w:val="00604975"/>
    <w:rsid w:val="00613E7E"/>
    <w:rsid w:val="00615707"/>
    <w:rsid w:val="00626974"/>
    <w:rsid w:val="006308C7"/>
    <w:rsid w:val="006404A3"/>
    <w:rsid w:val="00641B21"/>
    <w:rsid w:val="00645398"/>
    <w:rsid w:val="00645735"/>
    <w:rsid w:val="006516B2"/>
    <w:rsid w:val="00651D18"/>
    <w:rsid w:val="00652F91"/>
    <w:rsid w:val="00655312"/>
    <w:rsid w:val="00657AE5"/>
    <w:rsid w:val="00662ADA"/>
    <w:rsid w:val="00671C06"/>
    <w:rsid w:val="00672309"/>
    <w:rsid w:val="0067742A"/>
    <w:rsid w:val="00686837"/>
    <w:rsid w:val="006959F9"/>
    <w:rsid w:val="006A646D"/>
    <w:rsid w:val="006A6C80"/>
    <w:rsid w:val="006A7E65"/>
    <w:rsid w:val="006B3F54"/>
    <w:rsid w:val="006B7EB8"/>
    <w:rsid w:val="006C52E4"/>
    <w:rsid w:val="006C6049"/>
    <w:rsid w:val="006C6E2C"/>
    <w:rsid w:val="006D155C"/>
    <w:rsid w:val="006D3C39"/>
    <w:rsid w:val="006D431C"/>
    <w:rsid w:val="006E7011"/>
    <w:rsid w:val="006F05A7"/>
    <w:rsid w:val="006F17E7"/>
    <w:rsid w:val="007148EC"/>
    <w:rsid w:val="0071688D"/>
    <w:rsid w:val="00716CB0"/>
    <w:rsid w:val="007364AA"/>
    <w:rsid w:val="007423CB"/>
    <w:rsid w:val="007440C1"/>
    <w:rsid w:val="00744BE8"/>
    <w:rsid w:val="00747771"/>
    <w:rsid w:val="0075323B"/>
    <w:rsid w:val="007534E0"/>
    <w:rsid w:val="00755DAE"/>
    <w:rsid w:val="0076571F"/>
    <w:rsid w:val="00772434"/>
    <w:rsid w:val="00773C5F"/>
    <w:rsid w:val="0077745D"/>
    <w:rsid w:val="007837A5"/>
    <w:rsid w:val="00792CAF"/>
    <w:rsid w:val="007931FF"/>
    <w:rsid w:val="007B43CB"/>
    <w:rsid w:val="007C3C5D"/>
    <w:rsid w:val="007D1125"/>
    <w:rsid w:val="007D1711"/>
    <w:rsid w:val="007D6E60"/>
    <w:rsid w:val="007E46E9"/>
    <w:rsid w:val="007F2AA3"/>
    <w:rsid w:val="007F5084"/>
    <w:rsid w:val="00800318"/>
    <w:rsid w:val="008009FB"/>
    <w:rsid w:val="00801174"/>
    <w:rsid w:val="00806272"/>
    <w:rsid w:val="00811EAD"/>
    <w:rsid w:val="008146A0"/>
    <w:rsid w:val="00823AB1"/>
    <w:rsid w:val="00831134"/>
    <w:rsid w:val="00833113"/>
    <w:rsid w:val="008355AB"/>
    <w:rsid w:val="008471BA"/>
    <w:rsid w:val="00847EC0"/>
    <w:rsid w:val="0085199C"/>
    <w:rsid w:val="00855A06"/>
    <w:rsid w:val="0086046F"/>
    <w:rsid w:val="008643D8"/>
    <w:rsid w:val="00864F2B"/>
    <w:rsid w:val="00882318"/>
    <w:rsid w:val="008825D1"/>
    <w:rsid w:val="00883CA9"/>
    <w:rsid w:val="00884DEE"/>
    <w:rsid w:val="00891D14"/>
    <w:rsid w:val="008A0501"/>
    <w:rsid w:val="008B0395"/>
    <w:rsid w:val="008B283E"/>
    <w:rsid w:val="008C3AB4"/>
    <w:rsid w:val="008C7C9D"/>
    <w:rsid w:val="008D02ED"/>
    <w:rsid w:val="008D4B9B"/>
    <w:rsid w:val="008D4F8E"/>
    <w:rsid w:val="008D59FF"/>
    <w:rsid w:val="008D6E7A"/>
    <w:rsid w:val="008E7026"/>
    <w:rsid w:val="008F29D2"/>
    <w:rsid w:val="008F451E"/>
    <w:rsid w:val="00901056"/>
    <w:rsid w:val="00904CE8"/>
    <w:rsid w:val="00905FAF"/>
    <w:rsid w:val="00911F7C"/>
    <w:rsid w:val="009144A9"/>
    <w:rsid w:val="00915AAD"/>
    <w:rsid w:val="00933CAA"/>
    <w:rsid w:val="00936304"/>
    <w:rsid w:val="00941BEA"/>
    <w:rsid w:val="00943E7A"/>
    <w:rsid w:val="009445DE"/>
    <w:rsid w:val="00951C8E"/>
    <w:rsid w:val="00953362"/>
    <w:rsid w:val="00953F80"/>
    <w:rsid w:val="009560A0"/>
    <w:rsid w:val="00960A35"/>
    <w:rsid w:val="009610DD"/>
    <w:rsid w:val="00963A19"/>
    <w:rsid w:val="00964DE2"/>
    <w:rsid w:val="00964FD8"/>
    <w:rsid w:val="00967F6D"/>
    <w:rsid w:val="009809A8"/>
    <w:rsid w:val="00991BED"/>
    <w:rsid w:val="0099696E"/>
    <w:rsid w:val="009A15F6"/>
    <w:rsid w:val="009A30C2"/>
    <w:rsid w:val="009A32E6"/>
    <w:rsid w:val="009A69D3"/>
    <w:rsid w:val="009B773C"/>
    <w:rsid w:val="009C2E5B"/>
    <w:rsid w:val="009C3EAD"/>
    <w:rsid w:val="009C7AEF"/>
    <w:rsid w:val="009E2D5E"/>
    <w:rsid w:val="009F3DAC"/>
    <w:rsid w:val="009F5B8A"/>
    <w:rsid w:val="009F6E92"/>
    <w:rsid w:val="00A020D9"/>
    <w:rsid w:val="00A22355"/>
    <w:rsid w:val="00A2565C"/>
    <w:rsid w:val="00A32D67"/>
    <w:rsid w:val="00A3682E"/>
    <w:rsid w:val="00A47376"/>
    <w:rsid w:val="00A512F4"/>
    <w:rsid w:val="00A61A2E"/>
    <w:rsid w:val="00A77EBB"/>
    <w:rsid w:val="00A80987"/>
    <w:rsid w:val="00A8192B"/>
    <w:rsid w:val="00A86B3D"/>
    <w:rsid w:val="00A91B9A"/>
    <w:rsid w:val="00A94306"/>
    <w:rsid w:val="00A96B03"/>
    <w:rsid w:val="00A96EC3"/>
    <w:rsid w:val="00A97F77"/>
    <w:rsid w:val="00AA1ADE"/>
    <w:rsid w:val="00AA792D"/>
    <w:rsid w:val="00AC352C"/>
    <w:rsid w:val="00AD391B"/>
    <w:rsid w:val="00AD509D"/>
    <w:rsid w:val="00AE0522"/>
    <w:rsid w:val="00AF10E7"/>
    <w:rsid w:val="00AF7E98"/>
    <w:rsid w:val="00B010F2"/>
    <w:rsid w:val="00B05A63"/>
    <w:rsid w:val="00B202FB"/>
    <w:rsid w:val="00B20578"/>
    <w:rsid w:val="00B20AB8"/>
    <w:rsid w:val="00B25F16"/>
    <w:rsid w:val="00B301D6"/>
    <w:rsid w:val="00B312E5"/>
    <w:rsid w:val="00B33A3D"/>
    <w:rsid w:val="00B40985"/>
    <w:rsid w:val="00B45B65"/>
    <w:rsid w:val="00B54ACA"/>
    <w:rsid w:val="00B55025"/>
    <w:rsid w:val="00B667F0"/>
    <w:rsid w:val="00B70DB9"/>
    <w:rsid w:val="00B77EA6"/>
    <w:rsid w:val="00B862FD"/>
    <w:rsid w:val="00B9104B"/>
    <w:rsid w:val="00B94654"/>
    <w:rsid w:val="00B960F4"/>
    <w:rsid w:val="00BA404B"/>
    <w:rsid w:val="00BD03A3"/>
    <w:rsid w:val="00BD5C4F"/>
    <w:rsid w:val="00BD5E2D"/>
    <w:rsid w:val="00BD614D"/>
    <w:rsid w:val="00BD6602"/>
    <w:rsid w:val="00BE04CE"/>
    <w:rsid w:val="00BE4281"/>
    <w:rsid w:val="00BE73DA"/>
    <w:rsid w:val="00BF131E"/>
    <w:rsid w:val="00BF2FFE"/>
    <w:rsid w:val="00BF6955"/>
    <w:rsid w:val="00C006B6"/>
    <w:rsid w:val="00C0201F"/>
    <w:rsid w:val="00C02C89"/>
    <w:rsid w:val="00C06F1D"/>
    <w:rsid w:val="00C06F8B"/>
    <w:rsid w:val="00C1083E"/>
    <w:rsid w:val="00C112B4"/>
    <w:rsid w:val="00C122C4"/>
    <w:rsid w:val="00C12BA0"/>
    <w:rsid w:val="00C20B9B"/>
    <w:rsid w:val="00C20C86"/>
    <w:rsid w:val="00C224B2"/>
    <w:rsid w:val="00C33823"/>
    <w:rsid w:val="00C351BC"/>
    <w:rsid w:val="00C41276"/>
    <w:rsid w:val="00C50ADA"/>
    <w:rsid w:val="00C55431"/>
    <w:rsid w:val="00C56E52"/>
    <w:rsid w:val="00C5786A"/>
    <w:rsid w:val="00C63359"/>
    <w:rsid w:val="00C70111"/>
    <w:rsid w:val="00C71F1F"/>
    <w:rsid w:val="00C80BD3"/>
    <w:rsid w:val="00C82409"/>
    <w:rsid w:val="00C96831"/>
    <w:rsid w:val="00CA149E"/>
    <w:rsid w:val="00CA4C76"/>
    <w:rsid w:val="00CA66D5"/>
    <w:rsid w:val="00CB007F"/>
    <w:rsid w:val="00CB147A"/>
    <w:rsid w:val="00CB5494"/>
    <w:rsid w:val="00CB6160"/>
    <w:rsid w:val="00CC109B"/>
    <w:rsid w:val="00CC1D05"/>
    <w:rsid w:val="00CD062F"/>
    <w:rsid w:val="00CD3A14"/>
    <w:rsid w:val="00CE370E"/>
    <w:rsid w:val="00CE7AB3"/>
    <w:rsid w:val="00D00576"/>
    <w:rsid w:val="00D048B0"/>
    <w:rsid w:val="00D1641E"/>
    <w:rsid w:val="00D22FFD"/>
    <w:rsid w:val="00D26808"/>
    <w:rsid w:val="00D33BB2"/>
    <w:rsid w:val="00D349C7"/>
    <w:rsid w:val="00D350B9"/>
    <w:rsid w:val="00D3684C"/>
    <w:rsid w:val="00D37E12"/>
    <w:rsid w:val="00D50AAF"/>
    <w:rsid w:val="00D64439"/>
    <w:rsid w:val="00D66910"/>
    <w:rsid w:val="00D7040F"/>
    <w:rsid w:val="00D726AE"/>
    <w:rsid w:val="00D7373C"/>
    <w:rsid w:val="00D83F41"/>
    <w:rsid w:val="00D863F2"/>
    <w:rsid w:val="00D90205"/>
    <w:rsid w:val="00D95099"/>
    <w:rsid w:val="00D967B9"/>
    <w:rsid w:val="00D96B57"/>
    <w:rsid w:val="00DA130C"/>
    <w:rsid w:val="00DA1712"/>
    <w:rsid w:val="00DA30C9"/>
    <w:rsid w:val="00DA3AEF"/>
    <w:rsid w:val="00DA5C5E"/>
    <w:rsid w:val="00DA5D10"/>
    <w:rsid w:val="00DA7B23"/>
    <w:rsid w:val="00DB0065"/>
    <w:rsid w:val="00DB735A"/>
    <w:rsid w:val="00DC2740"/>
    <w:rsid w:val="00DD2FF2"/>
    <w:rsid w:val="00DD7F82"/>
    <w:rsid w:val="00DD7F98"/>
    <w:rsid w:val="00DE1060"/>
    <w:rsid w:val="00DE1FF9"/>
    <w:rsid w:val="00DE7C0C"/>
    <w:rsid w:val="00DF2106"/>
    <w:rsid w:val="00DF77B9"/>
    <w:rsid w:val="00E024AA"/>
    <w:rsid w:val="00E02CD5"/>
    <w:rsid w:val="00E03922"/>
    <w:rsid w:val="00E05AB5"/>
    <w:rsid w:val="00E1240D"/>
    <w:rsid w:val="00E12CBF"/>
    <w:rsid w:val="00E135C2"/>
    <w:rsid w:val="00E1756E"/>
    <w:rsid w:val="00E17CF9"/>
    <w:rsid w:val="00E403AF"/>
    <w:rsid w:val="00E41914"/>
    <w:rsid w:val="00E432CC"/>
    <w:rsid w:val="00E43FCA"/>
    <w:rsid w:val="00E46E9D"/>
    <w:rsid w:val="00E50885"/>
    <w:rsid w:val="00E56BCB"/>
    <w:rsid w:val="00E63F93"/>
    <w:rsid w:val="00E67B36"/>
    <w:rsid w:val="00E92B48"/>
    <w:rsid w:val="00EA2423"/>
    <w:rsid w:val="00EA3197"/>
    <w:rsid w:val="00EB3BA1"/>
    <w:rsid w:val="00EB4953"/>
    <w:rsid w:val="00EB655C"/>
    <w:rsid w:val="00EC5006"/>
    <w:rsid w:val="00EC5B66"/>
    <w:rsid w:val="00EC6C36"/>
    <w:rsid w:val="00ED45B6"/>
    <w:rsid w:val="00ED5B6F"/>
    <w:rsid w:val="00EE1229"/>
    <w:rsid w:val="00EE53BB"/>
    <w:rsid w:val="00F0142F"/>
    <w:rsid w:val="00F01B0E"/>
    <w:rsid w:val="00F10C7D"/>
    <w:rsid w:val="00F11FCE"/>
    <w:rsid w:val="00F1768C"/>
    <w:rsid w:val="00F234B4"/>
    <w:rsid w:val="00F27BA4"/>
    <w:rsid w:val="00F312BD"/>
    <w:rsid w:val="00F31D08"/>
    <w:rsid w:val="00F3278A"/>
    <w:rsid w:val="00F3468E"/>
    <w:rsid w:val="00F35E25"/>
    <w:rsid w:val="00F43004"/>
    <w:rsid w:val="00F50E5F"/>
    <w:rsid w:val="00F53193"/>
    <w:rsid w:val="00F62EE2"/>
    <w:rsid w:val="00F661D9"/>
    <w:rsid w:val="00F6689B"/>
    <w:rsid w:val="00F70E77"/>
    <w:rsid w:val="00F75E38"/>
    <w:rsid w:val="00F760A0"/>
    <w:rsid w:val="00F80D88"/>
    <w:rsid w:val="00F83662"/>
    <w:rsid w:val="00F85B9C"/>
    <w:rsid w:val="00F93BC2"/>
    <w:rsid w:val="00FA2AD0"/>
    <w:rsid w:val="00FA2DC6"/>
    <w:rsid w:val="00FB2578"/>
    <w:rsid w:val="00FC74F7"/>
    <w:rsid w:val="00FD1CEE"/>
    <w:rsid w:val="00FD2549"/>
    <w:rsid w:val="00FE1438"/>
    <w:rsid w:val="00FE268E"/>
    <w:rsid w:val="00FF3BAB"/>
    <w:rsid w:val="00FF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4D9B"/>
  <w15:chartTrackingRefBased/>
  <w15:docId w15:val="{802739B2-E3E7-42EF-A538-2ACB70A6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4F7"/>
  </w:style>
  <w:style w:type="paragraph" w:styleId="Footer">
    <w:name w:val="footer"/>
    <w:basedOn w:val="Normal"/>
    <w:link w:val="FooterChar"/>
    <w:uiPriority w:val="99"/>
    <w:unhideWhenUsed/>
    <w:rsid w:val="00FC7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4F7"/>
  </w:style>
  <w:style w:type="paragraph" w:styleId="NormalWeb">
    <w:name w:val="Normal (Web)"/>
    <w:basedOn w:val="Normal"/>
    <w:uiPriority w:val="99"/>
    <w:unhideWhenUsed/>
    <w:rsid w:val="00CB54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B54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70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vn/tags/IHbhuq1uIGNodXnhu4NuIGNo4bqldCB0aOG6o2k=/van-chuyen-chat-thai.html" TargetMode="External"/><Relationship Id="rId3" Type="http://schemas.openxmlformats.org/officeDocument/2006/relationships/settings" Target="settings.xml"/><Relationship Id="rId7" Type="http://schemas.openxmlformats.org/officeDocument/2006/relationships/hyperlink" Target="https://thuvienphapluat.vn/van-ban/tai-nguyen-moi-truong/quyet-dinh-19-2020-qd-ubnd-sua-doi-quy-dinh-ve-cong-tac-bao-ve-moi-truong-tinh-yen-bai-459847.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lo.vn/tags/IGNo4bqldCB0aOG6o2kgcuG6r24gY-G7k25nIGvhu4FuaA==/chat-thai-ran-cong-ken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FDA70-CEB5-4F90-AED2-9166C273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8170</Words>
  <Characters>46573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2</cp:revision>
  <dcterms:created xsi:type="dcterms:W3CDTF">2026-01-29T08:59:00Z</dcterms:created>
  <dcterms:modified xsi:type="dcterms:W3CDTF">2026-01-29T08:59:00Z</dcterms:modified>
</cp:coreProperties>
</file>